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60"/>
        <w:jc w:val="center"/>
        <w:outlineLvl w:val="1"/>
        <w:rPr>
          <w:rFonts w:ascii="Cambria" w:hAnsi="Cambria" w:eastAsia="Times New Roman"/>
          <w:sz w:val="24"/>
          <w:szCs w:val="24"/>
        </w:rPr>
      </w:pPr>
      <w:r>
        <w:rPr>
          <w:rFonts w:eastAsia="Times New Roman" w:ascii="Cambria" w:hAnsi="Cambria"/>
          <w:sz w:val="24"/>
          <w:szCs w:val="24"/>
        </w:rPr>
        <w:t>МЕЖРАЙОННАЯ ИФНС РОССИИ № 3 ПО ВОЛГОГРАДСКОЙ ОБЛАСТИ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b/>
          <w:i/>
          <w:i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i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b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i/>
          <w:color w:val="000000"/>
          <w:sz w:val="28"/>
          <w:szCs w:val="28"/>
          <w:lang w:eastAsia="ru-RU"/>
        </w:rPr>
        <w:t>Пресс-релиз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B0F0"/>
          <w:sz w:val="26"/>
          <w:szCs w:val="26"/>
        </w:rPr>
      </w:pPr>
      <w:r>
        <w:rPr>
          <w:rFonts w:ascii="Times New Roman" w:hAnsi="Times New Roman"/>
          <w:b/>
          <w:color w:val="00B0F0"/>
          <w:sz w:val="26"/>
          <w:szCs w:val="26"/>
        </w:rPr>
        <w:t xml:space="preserve">27 ноября 2025 года в инспекциях Волгоградской области пройдут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B0F0"/>
          <w:sz w:val="26"/>
          <w:szCs w:val="26"/>
        </w:rPr>
      </w:pPr>
      <w:r>
        <w:rPr>
          <w:rFonts w:ascii="Times New Roman" w:hAnsi="Times New Roman"/>
          <w:b/>
          <w:color w:val="00B0F0"/>
          <w:sz w:val="26"/>
          <w:szCs w:val="26"/>
        </w:rPr>
        <w:t>Дни открытых дверей!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Межрайонная ИФНС России № 3 по Волгоградской  области (далее – Инспекция) сообщает, что 27 ноября 2025 года с 9.00 до 20.00 в Инспекции пройдет День открытых дверей для налогоплательщиков – физических лиц!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данных мероприятий все желающие смогут уточнить свои налоговые обязательства, подать заявление при обнаружении некорректных сведений в уведомлении, представить документы, подтверждающие право на получение льгот, а также задать интересующие вопросы по порядку исчисления и уплаты имущественных налогов и НДФЛ.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Специалисты налоговой службы подробно расскажут о том, кому необходимо уплачивать имущественные налоги, а также ответят на другие вопросы граждан по вопросам налогообложения.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все желающие смогут получить доступ к интернет-сервису «Личный кабинет налогоплательщика для физических лиц».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Напоминаем, что  срок уплаты физическими лицами транспортного, земельного налогов, налога на имущество и налога на доходы физических лиц по налоговым уведомлениям – не позднее 1 декабря 2025 года.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Мероприятие пройдет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МФЦ «Мои документы»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адресу: г. Жирновск, ул. Ломоносова, д. 62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10-00 до 15-00;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Межрайонной ИФНС России № 3 по Волгоградской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адресу: г. Камышин, ул. Короленко, д. 18, операционный клиентский зал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с 09.00 до 20.00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Контактный телефон для взаимодействия: 8(84457) 3-76-90 доб. 28-16, 28-15.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4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Calibri Light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Calibri Light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mbria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168b"/>
    <w:pPr>
      <w:widowControl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2149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link w:val="3"/>
    <w:uiPriority w:val="9"/>
    <w:qFormat/>
    <w:rsid w:val="00f00cf8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c5168b"/>
    <w:rPr>
      <w:rFonts w:ascii="Calibri" w:hAnsi="Calibri" w:eastAsia="Calibri" w:cs="Times New Roman"/>
    </w:rPr>
  </w:style>
  <w:style w:type="character" w:styleId="Style13" w:customStyle="1">
    <w:name w:val="Нижний колонтитул Знак"/>
    <w:basedOn w:val="DefaultParagraphFont"/>
    <w:uiPriority w:val="99"/>
    <w:qFormat/>
    <w:rsid w:val="00c5168b"/>
    <w:rPr>
      <w:rFonts w:ascii="Calibri" w:hAnsi="Calibri" w:eastAsia="Calibri" w:cs="Times New Roman"/>
    </w:rPr>
  </w:style>
  <w:style w:type="character" w:styleId="ConsPlusNormal" w:customStyle="1">
    <w:name w:val="ConsPlusNormal Знак"/>
    <w:link w:val="ConsPlusNormal1"/>
    <w:qFormat/>
    <w:rsid w:val="00c5168b"/>
    <w:rPr>
      <w:rFonts w:ascii="Times New Roman" w:hAnsi="Times New Roman" w:eastAsia="Calibri" w:cs="Times New Roman"/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946b4"/>
    <w:rPr>
      <w:rFonts w:ascii="Segoe UI" w:hAnsi="Segoe UI" w:eastAsia="Calibri" w:cs="Segoe UI"/>
      <w:sz w:val="18"/>
      <w:szCs w:val="18"/>
    </w:rPr>
  </w:style>
  <w:style w:type="character" w:styleId="2" w:customStyle="1">
    <w:name w:val="Основной текст 2 Знак"/>
    <w:basedOn w:val="DefaultParagraphFont"/>
    <w:link w:val="BodyText2"/>
    <w:qFormat/>
    <w:rsid w:val="00c75ec2"/>
    <w:rPr>
      <w:rFonts w:ascii="Times New Roman" w:hAnsi="Times New Roman" w:eastAsia="Times New Roman" w:cs="Times New Roman"/>
      <w:sz w:val="28"/>
      <w:szCs w:val="20"/>
    </w:rPr>
  </w:style>
  <w:style w:type="character" w:styleId="3" w:customStyle="1">
    <w:name w:val="Заголовок 3 Знак"/>
    <w:basedOn w:val="DefaultParagraphFont"/>
    <w:uiPriority w:val="9"/>
    <w:qFormat/>
    <w:rsid w:val="00f00cf8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kt-list-timelinetext" w:customStyle="1">
    <w:name w:val="kt-list-timeline__text"/>
    <w:basedOn w:val="DefaultParagraphFont"/>
    <w:qFormat/>
    <w:rsid w:val="00f00cf8"/>
    <w:rPr/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semiHidden/>
    <w:qFormat/>
    <w:rsid w:val="00727096"/>
    <w:rPr>
      <w:rFonts w:ascii="Calibri" w:hAnsi="Calibri"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f5b7f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4f5b7f"/>
    <w:rPr>
      <w:rFonts w:ascii="Calibri" w:hAnsi="Calibri" w:eastAsia="Calibri" w:cs="Times New Roman"/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f5b7f"/>
    <w:rPr>
      <w:rFonts w:ascii="Calibri" w:hAnsi="Calibri" w:eastAsia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1bc0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e55c17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b21493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c516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c516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link w:val="ConsPlusNormal"/>
    <w:qFormat/>
    <w:rsid w:val="00c5168b"/>
    <w:pPr>
      <w:widowControl/>
      <w:bidi w:val="0"/>
      <w:spacing w:lineRule="auto" w:line="240" w:before="0" w:after="0"/>
      <w:jc w:val="star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946b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"/>
    <w:qFormat/>
    <w:rsid w:val="00c75ec2"/>
    <w:pPr>
      <w:spacing w:lineRule="auto" w:line="240" w:before="0" w:after="0"/>
      <w:jc w:val="both"/>
    </w:pPr>
    <w:rPr>
      <w:rFonts w:ascii="Times New Roman" w:hAnsi="Times New Roman" w:eastAsia="Times New Roman"/>
      <w:sz w:val="28"/>
      <w:szCs w:val="20"/>
    </w:rPr>
  </w:style>
  <w:style w:type="paragraph" w:styleId="lead" w:customStyle="1">
    <w:name w:val="lead"/>
    <w:basedOn w:val="Normal"/>
    <w:qFormat/>
    <w:rsid w:val="00f00cf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f00cf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mb-0" w:customStyle="1">
    <w:name w:val="mb-0"/>
    <w:basedOn w:val="Normal"/>
    <w:qFormat/>
    <w:rsid w:val="0032643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qFormat/>
    <w:rsid w:val="00727096"/>
    <w:pPr>
      <w:spacing w:lineRule="auto" w:line="480" w:before="0" w:after="120"/>
      <w:ind w:start="283"/>
    </w:pPr>
    <w:rPr/>
  </w:style>
  <w:style w:type="paragraph" w:styleId="CommentText">
    <w:name w:val="annotation text"/>
    <w:basedOn w:val="Normal"/>
    <w:link w:val="Style15"/>
    <w:uiPriority w:val="99"/>
    <w:semiHidden/>
    <w:unhideWhenUsed/>
    <w:rsid w:val="004f5b7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4f5b7f"/>
    <w:pPr/>
    <w:rPr>
      <w:b/>
      <w:bCs/>
    </w:rPr>
  </w:style>
  <w:style w:type="paragraph" w:styleId="ListParagraph">
    <w:name w:val="List Paragraph"/>
    <w:basedOn w:val="Normal"/>
    <w:uiPriority w:val="34"/>
    <w:qFormat/>
    <w:rsid w:val="003d24cd"/>
    <w:pPr>
      <w:spacing w:before="0" w:after="200"/>
      <w:ind w:start="720"/>
      <w:contextualSpacing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841C8-1CA1-4A4F-891A-C36F2B39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LibreOffice/25.8.1.1$Windows_X86_64 LibreOffice_project/54047653041915e595ad4e45cccea684809c77b5</Application>
  <AppVersion>15.0000</AppVersion>
  <Pages>2</Pages>
  <Words>207</Words>
  <Characters>1283</Characters>
  <CharactersWithSpaces>1488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2025-10-06T07:15:00Z</dcterms:created>
  <dc:creator>Чурзина Елена Геннадиевна</dc:creator>
  <dc:description/>
  <dc:language>ru-RU</dc:language>
  <cp:lastModifiedBy>Каледина Виктория Анатольевна</cp:lastModifiedBy>
  <cp:lastPrinted>2024-10-08T12:45:00Z</cp:lastPrinted>
  <dcterms:modified xsi:type="dcterms:W3CDTF">2025-11-18T06:29:00Z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