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3F" w:rsidRDefault="00BF613F" w:rsidP="00BF613F">
      <w:pPr>
        <w:tabs>
          <w:tab w:val="left" w:pos="5400"/>
        </w:tabs>
        <w:jc w:val="center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396240" cy="4419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41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13F" w:rsidRPr="00E95CA1" w:rsidRDefault="00BF613F" w:rsidP="00BF613F">
      <w:pPr>
        <w:jc w:val="center"/>
        <w:rPr>
          <w:rFonts w:ascii="Arial" w:eastAsia="SimSun" w:hAnsi="Arial" w:cs="Arial"/>
          <w:b/>
          <w:bCs/>
          <w:sz w:val="24"/>
          <w:szCs w:val="24"/>
          <w:lang w:eastAsia="ar-SA"/>
        </w:rPr>
      </w:pPr>
      <w:r w:rsidRPr="00E95CA1">
        <w:rPr>
          <w:rFonts w:ascii="Arial" w:eastAsia="SimSun" w:hAnsi="Arial" w:cs="Arial"/>
          <w:b/>
          <w:bCs/>
          <w:sz w:val="24"/>
          <w:szCs w:val="24"/>
          <w:lang w:eastAsia="ar-SA"/>
        </w:rPr>
        <w:t>ВОЛГОГРАДСКАЯ ОБЛАСТЬ</w:t>
      </w:r>
    </w:p>
    <w:p w:rsidR="00BF613F" w:rsidRPr="00E95CA1" w:rsidRDefault="00BF613F" w:rsidP="00BF613F">
      <w:pPr>
        <w:jc w:val="center"/>
        <w:rPr>
          <w:rFonts w:ascii="Arial" w:eastAsia="SimSun" w:hAnsi="Arial" w:cs="Arial"/>
          <w:b/>
          <w:bCs/>
          <w:sz w:val="24"/>
          <w:szCs w:val="24"/>
          <w:lang w:eastAsia="ar-SA"/>
        </w:rPr>
      </w:pPr>
      <w:r w:rsidRPr="00E95CA1">
        <w:rPr>
          <w:rFonts w:ascii="Arial" w:eastAsia="SimSun" w:hAnsi="Arial" w:cs="Arial"/>
          <w:b/>
          <w:bCs/>
          <w:sz w:val="24"/>
          <w:szCs w:val="24"/>
          <w:lang w:eastAsia="ar-SA"/>
        </w:rPr>
        <w:t>ЖИРНОВСКИЙ МУНИЦИПАЛЬЫЙ РАЙОН</w:t>
      </w:r>
    </w:p>
    <w:p w:rsidR="00BF613F" w:rsidRPr="00E95CA1" w:rsidRDefault="00BF613F" w:rsidP="00BF613F">
      <w:pPr>
        <w:jc w:val="center"/>
        <w:rPr>
          <w:rFonts w:ascii="Arial" w:eastAsia="SimSun" w:hAnsi="Arial" w:cs="Arial"/>
          <w:b/>
          <w:bCs/>
          <w:sz w:val="24"/>
          <w:szCs w:val="24"/>
          <w:lang w:eastAsia="ar-SA"/>
        </w:rPr>
      </w:pPr>
      <w:r w:rsidRPr="00E95CA1">
        <w:rPr>
          <w:rFonts w:ascii="Arial" w:eastAsia="SimSun" w:hAnsi="Arial" w:cs="Arial"/>
          <w:b/>
          <w:bCs/>
          <w:sz w:val="24"/>
          <w:szCs w:val="24"/>
          <w:lang w:eastAsia="ar-SA"/>
        </w:rPr>
        <w:t>АДМИНИСТРАЦИЯ</w:t>
      </w:r>
    </w:p>
    <w:p w:rsidR="00BF613F" w:rsidRDefault="00BF613F" w:rsidP="00BF613F">
      <w:pPr>
        <w:jc w:val="center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E95CA1">
        <w:rPr>
          <w:rFonts w:ascii="Arial" w:eastAsia="SimSun" w:hAnsi="Arial" w:cs="Arial"/>
          <w:b/>
          <w:bCs/>
          <w:sz w:val="24"/>
          <w:szCs w:val="24"/>
          <w:lang w:eastAsia="ar-SA"/>
        </w:rPr>
        <w:t>АЛЕШНИКОВСКОГО СЕЛЬСКОГО ПОСЕЛЕНИЯ</w:t>
      </w:r>
    </w:p>
    <w:p w:rsidR="00BF613F" w:rsidRPr="005E71E6" w:rsidRDefault="00BF613F" w:rsidP="00BF61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13F" w:rsidRPr="00E95CA1" w:rsidRDefault="00BF613F" w:rsidP="00BF613F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95CA1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BF613F" w:rsidRPr="005E71E6" w:rsidRDefault="00BF613F" w:rsidP="00BF613F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13F" w:rsidRPr="00E95CA1" w:rsidRDefault="00BF613F" w:rsidP="00BF613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95CA1">
        <w:rPr>
          <w:rFonts w:ascii="Arial" w:eastAsia="Times New Roman" w:hAnsi="Arial" w:cs="Arial"/>
          <w:b/>
          <w:sz w:val="24"/>
          <w:szCs w:val="24"/>
          <w:lang w:eastAsia="ru-RU"/>
        </w:rPr>
        <w:t>от 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9</w:t>
      </w:r>
      <w:r w:rsidRPr="00E95CA1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09</w:t>
      </w:r>
      <w:r w:rsidRPr="00E95CA1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E95CA1">
        <w:rPr>
          <w:rFonts w:ascii="Arial" w:eastAsia="Times New Roman" w:hAnsi="Arial" w:cs="Arial"/>
          <w:b/>
          <w:sz w:val="24"/>
          <w:szCs w:val="24"/>
          <w:lang w:eastAsia="ru-RU"/>
        </w:rPr>
        <w:t>г.                            с. Алешники                                                   №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53</w:t>
      </w:r>
    </w:p>
    <w:p w:rsidR="00BF613F" w:rsidRPr="00E54322" w:rsidRDefault="00BF613F" w:rsidP="00BF61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613F" w:rsidRPr="00E95CA1" w:rsidRDefault="00BF613F" w:rsidP="00BF613F">
      <w:pPr>
        <w:jc w:val="both"/>
        <w:rPr>
          <w:rFonts w:ascii="Arial" w:hAnsi="Arial" w:cs="Arial"/>
          <w:b/>
          <w:sz w:val="24"/>
          <w:szCs w:val="24"/>
        </w:rPr>
      </w:pPr>
      <w:r w:rsidRPr="00E95CA1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 на территории Алешниковского сельского поселения Жирновского муниципального района Волгоградской области</w:t>
      </w:r>
    </w:p>
    <w:p w:rsidR="00BF613F" w:rsidRPr="00E54322" w:rsidRDefault="00BF613F" w:rsidP="00BF613F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13F" w:rsidRPr="00E95CA1" w:rsidRDefault="00BF613F" w:rsidP="00BF613F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CA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Земельным кодексом Российской Федерации, Федеральным законом от 27 июля 2010 года №210-ФЗ «Об организации предоставления государственных и муниципальных услуг», Уставом Алешниковского сельского поселения Жирновского муниципального района Волгоградской области, администрация Алешниковского сельского поселения Жирновского муниципального района Волгоградской области </w:t>
      </w:r>
    </w:p>
    <w:p w:rsidR="00BF613F" w:rsidRPr="00E54322" w:rsidRDefault="00BF613F" w:rsidP="00BF613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5C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</w:t>
      </w:r>
      <w:r w:rsidRPr="00E543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BF613F" w:rsidRDefault="00BF613F" w:rsidP="00BF613F">
      <w:pPr>
        <w:ind w:right="48" w:firstLine="709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 w:rsidRPr="00E95CA1">
        <w:rPr>
          <w:rFonts w:ascii="Arial" w:eastAsia="Times New Roman" w:hAnsi="Arial" w:cs="Arial"/>
          <w:kern w:val="36"/>
          <w:sz w:val="24"/>
          <w:szCs w:val="24"/>
          <w:lang w:eastAsia="ru-RU"/>
        </w:rPr>
        <w:t>1.Утвердить 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собственности» на территории Алешниковского сельского поселения Жирновского муниципального района Волгоградской области (прилагается).</w:t>
      </w:r>
    </w:p>
    <w:p w:rsidR="00A34DE9" w:rsidRDefault="00A34DE9" w:rsidP="00A34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         </w:t>
      </w:r>
      <w:r w:rsidRPr="00A34DE9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2.Признать утратившим силу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Постановления Администрации Алешниковского сельского поселения:</w:t>
      </w:r>
      <w:r w:rsidRPr="00A34D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34DE9">
        <w:rPr>
          <w:rFonts w:ascii="Arial" w:eastAsia="Times New Roman" w:hAnsi="Arial" w:cs="Arial"/>
          <w:sz w:val="24"/>
          <w:szCs w:val="24"/>
          <w:lang w:eastAsia="ru-RU"/>
        </w:rPr>
        <w:t>от 27.12.2022г.№78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34DE9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 на территории Алешниковского сельского поселения Жирновского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>».</w:t>
      </w:r>
    </w:p>
    <w:p w:rsidR="00BF613F" w:rsidRPr="00E95CA1" w:rsidRDefault="00A34DE9" w:rsidP="00BF613F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F613F" w:rsidRPr="00E95CA1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после его официального обнародования и подлежит размещению на официальном сайте администрации в сети интернет.</w:t>
      </w:r>
    </w:p>
    <w:p w:rsidR="00BF613F" w:rsidRPr="00E95CA1" w:rsidRDefault="00BF613F" w:rsidP="00BF613F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13F" w:rsidRPr="00E95CA1" w:rsidRDefault="00BF613F" w:rsidP="00BF613F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13F" w:rsidRPr="00E95CA1" w:rsidRDefault="00BF613F" w:rsidP="00BF613F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613F" w:rsidRPr="00E95CA1" w:rsidRDefault="00BF613F" w:rsidP="00BF613F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CA1">
        <w:rPr>
          <w:rFonts w:ascii="Arial" w:eastAsia="Times New Roman" w:hAnsi="Arial" w:cs="Arial"/>
          <w:sz w:val="24"/>
          <w:szCs w:val="24"/>
          <w:lang w:eastAsia="ru-RU"/>
        </w:rPr>
        <w:t>Глава Алешниковского сельского поселения</w:t>
      </w:r>
    </w:p>
    <w:p w:rsidR="00BF613F" w:rsidRPr="00E95CA1" w:rsidRDefault="00BF613F" w:rsidP="00BF613F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5CA1">
        <w:rPr>
          <w:rFonts w:ascii="Arial" w:eastAsia="Times New Roman" w:hAnsi="Arial" w:cs="Arial"/>
          <w:sz w:val="24"/>
          <w:szCs w:val="24"/>
          <w:lang w:eastAsia="ru-RU"/>
        </w:rPr>
        <w:t>Жирновского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С.Е. Сикидина</w:t>
      </w:r>
    </w:p>
    <w:p w:rsidR="00BF613F" w:rsidRDefault="00BF613F" w:rsidP="00BF613F">
      <w:pPr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13F" w:rsidRDefault="00BF613F" w:rsidP="00BF613F">
      <w:pPr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13F" w:rsidRDefault="00BF613F" w:rsidP="00BF613F">
      <w:pPr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613F" w:rsidRDefault="00BF613F" w:rsidP="00D32C0B">
      <w:pPr>
        <w:pStyle w:val="5"/>
        <w:ind w:left="6372"/>
        <w:jc w:val="right"/>
        <w:rPr>
          <w:rFonts w:ascii="Arial" w:hAnsi="Arial" w:cs="Arial"/>
          <w:sz w:val="24"/>
          <w:szCs w:val="24"/>
        </w:rPr>
      </w:pPr>
    </w:p>
    <w:p w:rsidR="00BF613F" w:rsidRDefault="00BF613F" w:rsidP="00BF613F">
      <w:pPr>
        <w:rPr>
          <w:lang w:eastAsia="ru-RU"/>
        </w:rPr>
      </w:pPr>
    </w:p>
    <w:p w:rsidR="00BF613F" w:rsidRDefault="00BF613F" w:rsidP="00BF613F">
      <w:pPr>
        <w:rPr>
          <w:lang w:eastAsia="ru-RU"/>
        </w:rPr>
      </w:pPr>
    </w:p>
    <w:p w:rsidR="00BF613F" w:rsidRDefault="00BF613F" w:rsidP="00BF613F">
      <w:pPr>
        <w:rPr>
          <w:lang w:eastAsia="ru-RU"/>
        </w:rPr>
      </w:pPr>
    </w:p>
    <w:p w:rsidR="00BF613F" w:rsidRDefault="00BF613F" w:rsidP="00BF613F">
      <w:pPr>
        <w:rPr>
          <w:lang w:eastAsia="ru-RU"/>
        </w:rPr>
      </w:pPr>
    </w:p>
    <w:p w:rsidR="00BF613F" w:rsidRDefault="00BF613F" w:rsidP="00BF613F">
      <w:pPr>
        <w:rPr>
          <w:lang w:eastAsia="ru-RU"/>
        </w:rPr>
      </w:pPr>
    </w:p>
    <w:p w:rsidR="00BF613F" w:rsidRDefault="00BF613F" w:rsidP="00D32C0B">
      <w:pPr>
        <w:pStyle w:val="5"/>
        <w:ind w:left="6372"/>
        <w:jc w:val="right"/>
        <w:rPr>
          <w:rFonts w:ascii="Arial" w:hAnsi="Arial" w:cs="Arial"/>
          <w:sz w:val="24"/>
          <w:szCs w:val="24"/>
        </w:rPr>
      </w:pPr>
    </w:p>
    <w:p w:rsidR="001C73D0" w:rsidRPr="00D32C0B" w:rsidRDefault="001C73D0" w:rsidP="00D32C0B">
      <w:pPr>
        <w:pStyle w:val="5"/>
        <w:ind w:left="6372"/>
        <w:jc w:val="right"/>
        <w:rPr>
          <w:rFonts w:ascii="Arial" w:hAnsi="Arial" w:cs="Arial"/>
          <w:sz w:val="24"/>
          <w:szCs w:val="24"/>
        </w:rPr>
      </w:pPr>
      <w:r w:rsidRPr="00D32C0B">
        <w:rPr>
          <w:rFonts w:ascii="Arial" w:hAnsi="Arial" w:cs="Arial"/>
          <w:sz w:val="24"/>
          <w:szCs w:val="24"/>
        </w:rPr>
        <w:t xml:space="preserve">Утвержден постановлением </w:t>
      </w:r>
    </w:p>
    <w:p w:rsidR="00071CF3" w:rsidRPr="00D32C0B" w:rsidRDefault="00D32C0B" w:rsidP="00D32C0B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D32C0B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от 29.09.2025 №53</w:t>
      </w:r>
    </w:p>
    <w:p w:rsidR="001C73D0" w:rsidRPr="00D32C0B" w:rsidRDefault="001C73D0" w:rsidP="00D32C0B">
      <w:pPr>
        <w:suppressAutoHyphens w:val="0"/>
        <w:ind w:firstLine="708"/>
        <w:jc w:val="right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:rsidR="005B577F" w:rsidRPr="00D32C0B" w:rsidRDefault="001C73D0" w:rsidP="005B577F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D32C0B">
        <w:rPr>
          <w:rFonts w:ascii="Arial" w:hAnsi="Arial" w:cs="Arial"/>
          <w:b/>
          <w:iCs/>
          <w:kern w:val="1"/>
          <w:sz w:val="24"/>
          <w:szCs w:val="24"/>
        </w:rPr>
        <w:t>Административный регламент</w:t>
      </w:r>
    </w:p>
    <w:p w:rsidR="001C73D0" w:rsidRPr="00D32C0B" w:rsidRDefault="001C73D0" w:rsidP="005B577F">
      <w:pPr>
        <w:suppressAutoHyphens w:val="0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D32C0B">
        <w:rPr>
          <w:rFonts w:ascii="Arial" w:hAnsi="Arial" w:cs="Arial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D32C0B">
        <w:rPr>
          <w:rFonts w:ascii="Arial" w:hAnsi="Arial" w:cs="Arial"/>
          <w:b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D32C0B">
        <w:rPr>
          <w:rFonts w:ascii="Arial" w:hAnsi="Arial" w:cs="Arial"/>
          <w:b/>
          <w:iCs/>
          <w:kern w:val="1"/>
          <w:sz w:val="24"/>
          <w:szCs w:val="24"/>
        </w:rPr>
        <w:t>Алешниковского сельского поселения</w:t>
      </w:r>
      <w:r w:rsidR="00033E67" w:rsidRPr="00D32C0B">
        <w:rPr>
          <w:rFonts w:ascii="Arial" w:hAnsi="Arial" w:cs="Arial"/>
          <w:b/>
          <w:iCs/>
          <w:kern w:val="1"/>
          <w:sz w:val="24"/>
          <w:szCs w:val="24"/>
        </w:rPr>
        <w:t>, и</w:t>
      </w:r>
      <w:r w:rsidR="00D32C0B">
        <w:rPr>
          <w:rFonts w:ascii="Arial" w:hAnsi="Arial" w:cs="Arial"/>
          <w:b/>
          <w:iCs/>
          <w:kern w:val="1"/>
          <w:sz w:val="24"/>
          <w:szCs w:val="24"/>
        </w:rPr>
        <w:t xml:space="preserve"> </w:t>
      </w:r>
      <w:r w:rsidRPr="00D32C0B">
        <w:rPr>
          <w:rFonts w:ascii="Arial" w:hAnsi="Arial" w:cs="Arial"/>
          <w:b/>
          <w:iCs/>
          <w:kern w:val="1"/>
          <w:sz w:val="24"/>
          <w:szCs w:val="24"/>
        </w:rPr>
        <w:t>земельн</w:t>
      </w:r>
      <w:r w:rsidR="005B577F" w:rsidRPr="00D32C0B">
        <w:rPr>
          <w:rFonts w:ascii="Arial" w:hAnsi="Arial" w:cs="Arial"/>
          <w:b/>
          <w:iCs/>
          <w:kern w:val="1"/>
          <w:sz w:val="24"/>
          <w:szCs w:val="24"/>
        </w:rPr>
        <w:t>ого</w:t>
      </w:r>
      <w:r w:rsidRPr="00D32C0B">
        <w:rPr>
          <w:rFonts w:ascii="Arial" w:hAnsi="Arial" w:cs="Arial"/>
          <w:b/>
          <w:iCs/>
          <w:kern w:val="1"/>
          <w:sz w:val="24"/>
          <w:szCs w:val="24"/>
        </w:rPr>
        <w:t xml:space="preserve"> участк</w:t>
      </w:r>
      <w:r w:rsidR="005B577F" w:rsidRPr="00D32C0B">
        <w:rPr>
          <w:rFonts w:ascii="Arial" w:hAnsi="Arial" w:cs="Arial"/>
          <w:b/>
          <w:iCs/>
          <w:kern w:val="1"/>
          <w:sz w:val="24"/>
          <w:szCs w:val="24"/>
        </w:rPr>
        <w:t>а</w:t>
      </w:r>
      <w:r w:rsidRPr="00D32C0B">
        <w:rPr>
          <w:rFonts w:ascii="Arial" w:hAnsi="Arial" w:cs="Arial"/>
          <w:b/>
          <w:iCs/>
          <w:kern w:val="1"/>
          <w:sz w:val="24"/>
          <w:szCs w:val="24"/>
        </w:rPr>
        <w:t>, государственная собственность на которы</w:t>
      </w:r>
      <w:r w:rsidR="00FF5D44" w:rsidRPr="00D32C0B">
        <w:rPr>
          <w:rFonts w:ascii="Arial" w:hAnsi="Arial" w:cs="Arial"/>
          <w:b/>
          <w:iCs/>
          <w:kern w:val="1"/>
          <w:sz w:val="24"/>
          <w:szCs w:val="24"/>
        </w:rPr>
        <w:t>й</w:t>
      </w:r>
      <w:r w:rsidRPr="00D32C0B">
        <w:rPr>
          <w:rFonts w:ascii="Arial" w:hAnsi="Arial" w:cs="Arial"/>
          <w:b/>
          <w:iCs/>
          <w:kern w:val="1"/>
          <w:sz w:val="24"/>
          <w:szCs w:val="24"/>
        </w:rPr>
        <w:t xml:space="preserve"> не разграничена, расположенн</w:t>
      </w:r>
      <w:r w:rsidR="005B577F" w:rsidRPr="00D32C0B">
        <w:rPr>
          <w:rFonts w:ascii="Arial" w:hAnsi="Arial" w:cs="Arial"/>
          <w:b/>
          <w:iCs/>
          <w:kern w:val="1"/>
          <w:sz w:val="24"/>
          <w:szCs w:val="24"/>
        </w:rPr>
        <w:t>ого</w:t>
      </w:r>
      <w:r w:rsidRPr="00D32C0B">
        <w:rPr>
          <w:rFonts w:ascii="Arial" w:hAnsi="Arial" w:cs="Arial"/>
          <w:b/>
          <w:iCs/>
          <w:kern w:val="1"/>
          <w:sz w:val="24"/>
          <w:szCs w:val="24"/>
        </w:rPr>
        <w:t xml:space="preserve"> на территории </w:t>
      </w:r>
      <w:r w:rsidR="00D32C0B">
        <w:rPr>
          <w:rFonts w:ascii="Arial" w:hAnsi="Arial" w:cs="Arial"/>
          <w:b/>
          <w:iCs/>
          <w:kern w:val="1"/>
          <w:sz w:val="24"/>
          <w:szCs w:val="24"/>
        </w:rPr>
        <w:t>Алешниковского сельского поселения</w:t>
      </w:r>
      <w:r w:rsidR="005B577F" w:rsidRPr="00D32C0B">
        <w:rPr>
          <w:rFonts w:ascii="Arial" w:hAnsi="Arial" w:cs="Arial"/>
          <w:b/>
          <w:iCs/>
          <w:kern w:val="1"/>
          <w:sz w:val="24"/>
          <w:szCs w:val="24"/>
        </w:rPr>
        <w:t>»</w:t>
      </w:r>
    </w:p>
    <w:p w:rsidR="00EA0DE3" w:rsidRPr="00D32C0B" w:rsidRDefault="00EA0DE3" w:rsidP="002214A7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</w:p>
    <w:p w:rsidR="001C73D0" w:rsidRPr="00D32C0B" w:rsidRDefault="001C73D0" w:rsidP="002214A7">
      <w:pPr>
        <w:suppressAutoHyphens w:val="0"/>
        <w:ind w:firstLine="708"/>
        <w:jc w:val="center"/>
        <w:rPr>
          <w:rFonts w:ascii="Arial" w:hAnsi="Arial" w:cs="Arial"/>
          <w:b/>
          <w:iCs/>
          <w:kern w:val="1"/>
          <w:sz w:val="24"/>
          <w:szCs w:val="24"/>
        </w:rPr>
      </w:pPr>
      <w:r w:rsidRPr="00D32C0B">
        <w:rPr>
          <w:rFonts w:ascii="Arial" w:hAnsi="Arial" w:cs="Arial"/>
          <w:b/>
          <w:iCs/>
          <w:kern w:val="1"/>
          <w:sz w:val="24"/>
          <w:szCs w:val="24"/>
        </w:rPr>
        <w:t>1. Общие положения</w:t>
      </w:r>
    </w:p>
    <w:p w:rsidR="001C73D0" w:rsidRPr="00D32C0B" w:rsidRDefault="001C73D0" w:rsidP="001C73D0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1C73D0" w:rsidRPr="00D32C0B" w:rsidRDefault="001C73D0" w:rsidP="001C73D0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D32C0B">
        <w:rPr>
          <w:rFonts w:ascii="Arial" w:hAnsi="Arial" w:cs="Arial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D32C0B">
        <w:rPr>
          <w:rFonts w:ascii="Arial" w:hAnsi="Arial" w:cs="Arial"/>
          <w:iCs/>
          <w:kern w:val="1"/>
          <w:sz w:val="24"/>
          <w:szCs w:val="24"/>
        </w:rPr>
        <w:t xml:space="preserve"> Алешниковского сельского поселения</w:t>
      </w:r>
      <w:r w:rsidR="00AA7E15" w:rsidRPr="00D32C0B">
        <w:rPr>
          <w:rFonts w:ascii="Arial" w:hAnsi="Arial" w:cs="Arial"/>
          <w:iCs/>
          <w:kern w:val="1"/>
          <w:sz w:val="24"/>
          <w:szCs w:val="24"/>
        </w:rPr>
        <w:t>, земельного участка, государственная собственность на которы</w:t>
      </w:r>
      <w:r w:rsidR="00CE783C" w:rsidRPr="00D32C0B">
        <w:rPr>
          <w:rFonts w:ascii="Arial" w:hAnsi="Arial" w:cs="Arial"/>
          <w:iCs/>
          <w:kern w:val="1"/>
          <w:sz w:val="24"/>
          <w:szCs w:val="24"/>
        </w:rPr>
        <w:t>й</w:t>
      </w:r>
      <w:r w:rsidR="00AA7E15" w:rsidRPr="00D32C0B">
        <w:rPr>
          <w:rFonts w:ascii="Arial" w:hAnsi="Arial" w:cs="Arial"/>
          <w:iCs/>
          <w:kern w:val="1"/>
          <w:sz w:val="24"/>
          <w:szCs w:val="24"/>
        </w:rPr>
        <w:t xml:space="preserve"> не разграничена, расположенного на территории </w:t>
      </w:r>
      <w:r w:rsidR="00D32C0B">
        <w:rPr>
          <w:rFonts w:ascii="Arial" w:hAnsi="Arial" w:cs="Arial"/>
          <w:iCs/>
          <w:kern w:val="1"/>
          <w:sz w:val="24"/>
          <w:szCs w:val="24"/>
        </w:rPr>
        <w:t>Алешниковского сельского поселения</w:t>
      </w:r>
      <w:r w:rsidRPr="00D32C0B">
        <w:rPr>
          <w:rFonts w:ascii="Arial" w:hAnsi="Arial" w:cs="Arial"/>
          <w:iCs/>
          <w:kern w:val="1"/>
          <w:sz w:val="24"/>
          <w:szCs w:val="24"/>
        </w:rPr>
        <w:t>»</w:t>
      </w:r>
      <w:r w:rsidR="00AA7E15" w:rsidRPr="00D32C0B">
        <w:rPr>
          <w:rFonts w:ascii="Arial" w:hAnsi="Arial" w:cs="Arial"/>
          <w:iCs/>
          <w:kern w:val="1"/>
          <w:sz w:val="24"/>
          <w:szCs w:val="24"/>
        </w:rPr>
        <w:br/>
      </w:r>
      <w:r w:rsidRPr="00D32C0B">
        <w:rPr>
          <w:rFonts w:ascii="Arial" w:hAnsi="Arial" w:cs="Arial"/>
          <w:iCs/>
          <w:kern w:val="1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32C0B">
        <w:rPr>
          <w:rFonts w:ascii="Arial" w:hAnsi="Arial" w:cs="Arial"/>
          <w:iCs/>
          <w:kern w:val="1"/>
          <w:sz w:val="24"/>
          <w:szCs w:val="24"/>
        </w:rPr>
        <w:t>администрацией Алешниковского сельского  поселения Жирновского муниципального района</w:t>
      </w:r>
      <w:r w:rsidRPr="00D32C0B">
        <w:rPr>
          <w:rFonts w:ascii="Arial" w:hAnsi="Arial" w:cs="Arial"/>
          <w:iCs/>
          <w:kern w:val="1"/>
          <w:sz w:val="24"/>
          <w:szCs w:val="24"/>
        </w:rPr>
        <w:t>.</w:t>
      </w:r>
    </w:p>
    <w:p w:rsidR="00FC7402" w:rsidRPr="00D32C0B" w:rsidRDefault="00FC7402" w:rsidP="00FC7402">
      <w:pPr>
        <w:suppressAutoHyphens w:val="0"/>
        <w:ind w:firstLine="708"/>
        <w:jc w:val="both"/>
        <w:rPr>
          <w:rFonts w:ascii="Arial" w:hAnsi="Arial" w:cs="Arial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D32C0B">
        <w:rPr>
          <w:rFonts w:ascii="Arial" w:hAnsi="Arial" w:cs="Arial"/>
          <w:iCs/>
          <w:kern w:val="1"/>
          <w:sz w:val="24"/>
          <w:szCs w:val="24"/>
        </w:rPr>
        <w:t>ного</w:t>
      </w:r>
      <w:r w:rsidRPr="00D32C0B">
        <w:rPr>
          <w:rFonts w:ascii="Arial" w:hAnsi="Arial" w:cs="Arial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D32C0B">
        <w:rPr>
          <w:rFonts w:ascii="Arial" w:hAnsi="Arial" w:cs="Arial"/>
          <w:sz w:val="24"/>
          <w:szCs w:val="24"/>
        </w:rPr>
        <w:t xml:space="preserve">ание на срок более чем один год. </w:t>
      </w:r>
    </w:p>
    <w:p w:rsidR="00552E4F" w:rsidRPr="00D32C0B" w:rsidRDefault="001C73D0" w:rsidP="00FC7402">
      <w:pPr>
        <w:suppressAutoHyphens w:val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 xml:space="preserve">1.2. </w:t>
      </w:r>
      <w:r w:rsidR="00552E4F" w:rsidRPr="00D32C0B">
        <w:rPr>
          <w:rFonts w:ascii="Arial" w:hAnsi="Arial" w:cs="Arial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D32C0B">
        <w:rPr>
          <w:rFonts w:ascii="Arial" w:hAnsi="Arial" w:cs="Arial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D32C0B">
        <w:rPr>
          <w:rFonts w:ascii="Arial" w:hAnsi="Arial" w:cs="Arial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Pr="00D32C0B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 xml:space="preserve">1.3. </w:t>
      </w:r>
      <w:r w:rsidRPr="00D32C0B">
        <w:rPr>
          <w:rFonts w:ascii="Arial" w:hAnsi="Arial" w:cs="Arial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D32C0B">
        <w:rPr>
          <w:rFonts w:ascii="Arial" w:hAnsi="Arial" w:cs="Arial"/>
          <w:sz w:val="24"/>
          <w:szCs w:val="24"/>
        </w:rPr>
        <w:t xml:space="preserve">соседнего </w:t>
      </w:r>
      <w:r w:rsidRPr="00D32C0B">
        <w:rPr>
          <w:rFonts w:ascii="Arial" w:hAnsi="Arial" w:cs="Arial"/>
          <w:iCs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r w:rsidRPr="00D32C0B">
        <w:rPr>
          <w:rFonts w:ascii="Arial" w:hAnsi="Arial" w:cs="Arial"/>
          <w:i/>
          <w:iCs/>
          <w:kern w:val="1"/>
          <w:sz w:val="24"/>
          <w:szCs w:val="24"/>
          <w:u w:val="single"/>
        </w:rPr>
        <w:t>наименование муниципального образования</w:t>
      </w:r>
      <w:r w:rsidRPr="00D32C0B">
        <w:rPr>
          <w:rFonts w:ascii="Arial" w:hAnsi="Arial" w:cs="Arial"/>
          <w:iCs/>
          <w:kern w:val="1"/>
          <w:sz w:val="24"/>
          <w:szCs w:val="24"/>
        </w:rPr>
        <w:t>, земельного участка, государственная собственность на которы</w:t>
      </w:r>
      <w:r w:rsidR="00CE783C" w:rsidRPr="00D32C0B">
        <w:rPr>
          <w:rFonts w:ascii="Arial" w:hAnsi="Arial" w:cs="Arial"/>
          <w:iCs/>
          <w:kern w:val="1"/>
          <w:sz w:val="24"/>
          <w:szCs w:val="24"/>
        </w:rPr>
        <w:t>й</w:t>
      </w:r>
      <w:r w:rsidRPr="00D32C0B">
        <w:rPr>
          <w:rFonts w:ascii="Arial" w:hAnsi="Arial" w:cs="Arial"/>
          <w:iCs/>
          <w:kern w:val="1"/>
          <w:sz w:val="24"/>
          <w:szCs w:val="24"/>
        </w:rPr>
        <w:t xml:space="preserve"> не разграничена, расположенного на территории </w:t>
      </w:r>
      <w:r w:rsidRPr="00D32C0B">
        <w:rPr>
          <w:rFonts w:ascii="Arial" w:hAnsi="Arial" w:cs="Arial"/>
          <w:i/>
          <w:iCs/>
          <w:kern w:val="1"/>
          <w:sz w:val="24"/>
          <w:szCs w:val="24"/>
          <w:u w:val="single"/>
        </w:rPr>
        <w:t>наименование муниципального образования</w:t>
      </w:r>
    </w:p>
    <w:p w:rsidR="008B2A2C" w:rsidRPr="00D32C0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</w:t>
      </w:r>
      <w:r w:rsidRPr="00D32C0B">
        <w:rPr>
          <w:rFonts w:ascii="Arial" w:hAnsi="Arial" w:cs="Arial"/>
          <w:iCs/>
          <w:kern w:val="1"/>
          <w:sz w:val="24"/>
          <w:szCs w:val="24"/>
        </w:rPr>
        <w:lastRenderedPageBreak/>
        <w:t>недвижимого имущества, которые не могут быть обеспечены без установления сервитута.</w:t>
      </w:r>
    </w:p>
    <w:p w:rsidR="008B2A2C" w:rsidRPr="00D32C0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D32C0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D32C0B" w:rsidRDefault="008B2A2C" w:rsidP="008B2A2C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>2) проведение изыскательских работ;</w:t>
      </w:r>
    </w:p>
    <w:p w:rsidR="008B2A2C" w:rsidRPr="00D32C0B" w:rsidRDefault="008B2A2C" w:rsidP="008B2A2C">
      <w:pPr>
        <w:suppressAutoHyphens w:val="0"/>
        <w:ind w:firstLine="708"/>
        <w:jc w:val="both"/>
        <w:rPr>
          <w:rFonts w:ascii="Arial" w:hAnsi="Arial" w:cs="Arial"/>
          <w:i/>
          <w:iCs/>
          <w:kern w:val="1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>3) осуществление пользования недрами.</w:t>
      </w:r>
    </w:p>
    <w:p w:rsidR="008D472F" w:rsidRDefault="008D472F" w:rsidP="008D472F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  <w:r w:rsidRPr="00D32C0B">
        <w:rPr>
          <w:rFonts w:ascii="Arial" w:hAnsi="Arial" w:cs="Arial"/>
          <w:iCs/>
          <w:kern w:val="1"/>
          <w:sz w:val="24"/>
          <w:szCs w:val="24"/>
        </w:rPr>
        <w:t>1.</w:t>
      </w:r>
      <w:r w:rsidR="008B2A2C" w:rsidRPr="00D32C0B">
        <w:rPr>
          <w:rFonts w:ascii="Arial" w:hAnsi="Arial" w:cs="Arial"/>
          <w:iCs/>
          <w:kern w:val="1"/>
          <w:sz w:val="24"/>
          <w:szCs w:val="24"/>
        </w:rPr>
        <w:t>4</w:t>
      </w:r>
      <w:r w:rsidRPr="00D32C0B">
        <w:rPr>
          <w:rFonts w:ascii="Arial" w:hAnsi="Arial" w:cs="Arial"/>
          <w:iCs/>
          <w:kern w:val="1"/>
          <w:sz w:val="24"/>
          <w:szCs w:val="24"/>
        </w:rPr>
        <w:t>. Порядок информирования  заявителей о предоставлении муниципальной услуги</w:t>
      </w:r>
      <w:r w:rsidR="00D228C0" w:rsidRPr="00D32C0B">
        <w:rPr>
          <w:rFonts w:ascii="Arial" w:hAnsi="Arial" w:cs="Arial"/>
          <w:iCs/>
          <w:kern w:val="1"/>
          <w:sz w:val="24"/>
          <w:szCs w:val="24"/>
        </w:rPr>
        <w:t>.</w:t>
      </w:r>
    </w:p>
    <w:p w:rsidR="00F23308" w:rsidRDefault="00F23308" w:rsidP="00F23308">
      <w:pPr>
        <w:widowControl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1.4.1 Сведения о месте нахождения, контактных телефонах и графике работы администрации Алешниковского сельского поселения Жирновского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F23308" w:rsidRDefault="00F23308" w:rsidP="00F23308">
      <w:pPr>
        <w:widowControl w:val="0"/>
        <w:autoSpaceDE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Администрация Алешниковского сельского поселения: с. Алешники, ул. Октябрьская д.39а,</w:t>
      </w:r>
    </w:p>
    <w:p w:rsidR="00F23308" w:rsidRDefault="00F23308" w:rsidP="00F23308">
      <w:pPr>
        <w:widowControl w:val="0"/>
        <w:autoSpaceDE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График работы: ежедневно с 8.00 до 17.00 часов. Выходные дни: суббота, воскресенье, перерыв на обед с 12.00 до 13.00 часов.</w:t>
      </w:r>
    </w:p>
    <w:p w:rsidR="00F23308" w:rsidRDefault="00F23308" w:rsidP="00F23308">
      <w:pPr>
        <w:widowControl w:val="0"/>
        <w:autoSpaceDE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Телефон:884454-</w:t>
      </w:r>
      <w:r w:rsidR="00A34DE9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-</w:t>
      </w:r>
      <w:r w:rsidR="00A34DE9">
        <w:rPr>
          <w:rFonts w:ascii="Arial" w:eastAsia="Times New Roman" w:hAnsi="Arial" w:cs="Arial"/>
          <w:sz w:val="24"/>
          <w:szCs w:val="24"/>
        </w:rPr>
        <w:t>00</w:t>
      </w:r>
      <w:r>
        <w:rPr>
          <w:rFonts w:ascii="Arial" w:eastAsia="Times New Roman" w:hAnsi="Arial" w:cs="Arial"/>
          <w:sz w:val="24"/>
          <w:szCs w:val="24"/>
        </w:rPr>
        <w:t>-</w:t>
      </w:r>
      <w:r w:rsidR="00A34DE9">
        <w:rPr>
          <w:rFonts w:ascii="Arial" w:eastAsia="Times New Roman" w:hAnsi="Arial" w:cs="Arial"/>
          <w:sz w:val="24"/>
          <w:szCs w:val="24"/>
        </w:rPr>
        <w:t>47</w:t>
      </w:r>
      <w:r>
        <w:rPr>
          <w:rFonts w:ascii="Arial" w:eastAsia="Times New Roman" w:hAnsi="Arial" w:cs="Arial"/>
          <w:sz w:val="24"/>
          <w:szCs w:val="24"/>
        </w:rPr>
        <w:t>,</w:t>
      </w:r>
    </w:p>
    <w:p w:rsidR="00F23308" w:rsidRDefault="00F23308" w:rsidP="00F23308">
      <w:pPr>
        <w:widowControl w:val="0"/>
        <w:autoSpaceDE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многофункционального центра (далее – МФЦ):</w:t>
      </w:r>
    </w:p>
    <w:p w:rsidR="00F23308" w:rsidRDefault="00F23308" w:rsidP="00F23308">
      <w:pPr>
        <w:widowControl w:val="0"/>
        <w:autoSpaceDE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МАУ МФЦ «Жирновский», 403791 г. Жирновск, ул. Ломоносова д.62</w:t>
      </w:r>
    </w:p>
    <w:p w:rsidR="00F23308" w:rsidRDefault="00F23308" w:rsidP="00F23308">
      <w:pPr>
        <w:widowControl w:val="0"/>
        <w:autoSpaceDE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График работы: ежедневно в 9.00 до 18.00 выходной суббота, воскресенье</w:t>
      </w:r>
    </w:p>
    <w:p w:rsidR="00F23308" w:rsidRDefault="00F23308" w:rsidP="00F23308">
      <w:pPr>
        <w:widowControl w:val="0"/>
        <w:autoSpaceDE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Телефон: 95-32-22</w:t>
      </w:r>
    </w:p>
    <w:p w:rsidR="00F23308" w:rsidRDefault="00F23308" w:rsidP="00F23308">
      <w:pPr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Адрес электронной почты: mfc091@volganet.ru.</w:t>
      </w:r>
    </w:p>
    <w:p w:rsidR="00F23308" w:rsidRDefault="00F23308" w:rsidP="00F23308">
      <w:pPr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F23308" w:rsidRDefault="00F23308" w:rsidP="00F23308">
      <w:pPr>
        <w:widowControl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1.4.2. Информацию о порядке предоставления муниципальной услуги заявитель может получить:</w:t>
      </w:r>
    </w:p>
    <w:p w:rsidR="00F23308" w:rsidRDefault="00F23308" w:rsidP="00F23308">
      <w:pPr>
        <w:widowControl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непосредственно в администрации Алешниковского сельского поселения Жирновского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Алешниковского сельского поселения Жирновского муниципального района Волгоградской области);</w:t>
      </w:r>
    </w:p>
    <w:p w:rsidR="00F23308" w:rsidRDefault="00F23308" w:rsidP="00F23308">
      <w:pPr>
        <w:widowControl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F23308" w:rsidRDefault="00F23308" w:rsidP="00F23308">
      <w:pPr>
        <w:widowControl w:val="0"/>
        <w:ind w:firstLine="709"/>
        <w:jc w:val="both"/>
      </w:pPr>
      <w:r>
        <w:rPr>
          <w:rFonts w:ascii="Arial" w:eastAsia="Times New Roman" w:hAnsi="Arial" w:cs="Arial"/>
          <w:sz w:val="24"/>
          <w:szCs w:val="24"/>
        </w:rPr>
        <w:t>в сети Интернет на официальном сайте администрации Алешниковского сельского поселения Жирновского муниципального района Волгоградской области (адрес сайта),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>
          <w:rPr>
            <w:rStyle w:val="ae"/>
            <w:rFonts w:ascii="Arial" w:eastAsia="Times New Roman" w:hAnsi="Arial" w:cs="Arial"/>
            <w:sz w:val="24"/>
            <w:szCs w:val="24"/>
            <w:lang w:val="en-US"/>
          </w:rPr>
          <w:t>www</w:t>
        </w:r>
        <w:r>
          <w:rPr>
            <w:rStyle w:val="ae"/>
            <w:rFonts w:ascii="Arial" w:eastAsia="Times New Roman" w:hAnsi="Arial" w:cs="Arial"/>
            <w:sz w:val="24"/>
            <w:szCs w:val="24"/>
          </w:rPr>
          <w:t>.</w:t>
        </w:r>
        <w:r>
          <w:rPr>
            <w:rStyle w:val="ae"/>
            <w:rFonts w:ascii="Arial" w:eastAsia="Times New Roman" w:hAnsi="Arial" w:cs="Arial"/>
            <w:sz w:val="24"/>
            <w:szCs w:val="24"/>
            <w:lang w:val="en-US"/>
          </w:rPr>
          <w:t>gosuslugi</w:t>
        </w:r>
        <w:r>
          <w:rPr>
            <w:rStyle w:val="ae"/>
            <w:rFonts w:ascii="Arial" w:eastAsia="Times New Roman" w:hAnsi="Arial" w:cs="Arial"/>
            <w:sz w:val="24"/>
            <w:szCs w:val="24"/>
          </w:rPr>
          <w:t>.</w:t>
        </w:r>
        <w:r>
          <w:rPr>
            <w:rStyle w:val="ae"/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>
        <w:rPr>
          <w:rFonts w:ascii="Arial" w:eastAsia="Times New Roman" w:hAnsi="Arial" w:cs="Arial"/>
          <w:sz w:val="24"/>
          <w:szCs w:val="24"/>
        </w:rPr>
        <w:t>).</w:t>
      </w:r>
    </w:p>
    <w:p w:rsidR="00F23308" w:rsidRDefault="00F23308" w:rsidP="00F23308">
      <w:pPr>
        <w:widowControl w:val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F23308" w:rsidRPr="00D32C0B" w:rsidRDefault="00F23308" w:rsidP="008D472F">
      <w:pPr>
        <w:suppressAutoHyphens w:val="0"/>
        <w:ind w:firstLine="708"/>
        <w:jc w:val="both"/>
        <w:rPr>
          <w:rFonts w:ascii="Arial" w:hAnsi="Arial" w:cs="Arial"/>
          <w:iCs/>
          <w:kern w:val="1"/>
          <w:sz w:val="24"/>
          <w:szCs w:val="24"/>
        </w:rPr>
      </w:pPr>
    </w:p>
    <w:p w:rsidR="008D472F" w:rsidRPr="00F23308" w:rsidRDefault="008D472F" w:rsidP="008D472F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23308">
        <w:rPr>
          <w:rFonts w:ascii="Arial" w:hAnsi="Arial" w:cs="Arial"/>
          <w:b/>
          <w:sz w:val="24"/>
          <w:szCs w:val="24"/>
        </w:rPr>
        <w:lastRenderedPageBreak/>
        <w:t>2. Стандарт предоставления муниципальной услуги</w:t>
      </w:r>
    </w:p>
    <w:p w:rsidR="008D472F" w:rsidRPr="00F23308" w:rsidRDefault="008D472F" w:rsidP="008D472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D472F" w:rsidRPr="00380411" w:rsidRDefault="008D472F" w:rsidP="008D472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Pr="00380411">
        <w:rPr>
          <w:rFonts w:ascii="Arial" w:hAnsi="Arial" w:cs="Arial"/>
          <w:iCs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r w:rsidR="00380411">
        <w:rPr>
          <w:rFonts w:ascii="Arial" w:hAnsi="Arial" w:cs="Arial"/>
          <w:iCs/>
          <w:kern w:val="1"/>
          <w:sz w:val="24"/>
          <w:szCs w:val="24"/>
        </w:rPr>
        <w:t>Алешниковского сельского  поселения</w:t>
      </w:r>
      <w:r w:rsidRPr="00380411">
        <w:rPr>
          <w:rFonts w:ascii="Arial" w:hAnsi="Arial" w:cs="Arial"/>
          <w:iCs/>
          <w:kern w:val="1"/>
          <w:sz w:val="24"/>
          <w:szCs w:val="24"/>
        </w:rPr>
        <w:t>, земельного участка, государственная собственность на которы</w:t>
      </w:r>
      <w:r w:rsidR="00CE783C" w:rsidRPr="00380411">
        <w:rPr>
          <w:rFonts w:ascii="Arial" w:hAnsi="Arial" w:cs="Arial"/>
          <w:iCs/>
          <w:kern w:val="1"/>
          <w:sz w:val="24"/>
          <w:szCs w:val="24"/>
        </w:rPr>
        <w:t>й</w:t>
      </w:r>
      <w:r w:rsidRPr="00380411">
        <w:rPr>
          <w:rFonts w:ascii="Arial" w:hAnsi="Arial" w:cs="Arial"/>
          <w:iCs/>
          <w:kern w:val="1"/>
          <w:sz w:val="24"/>
          <w:szCs w:val="24"/>
        </w:rPr>
        <w:t xml:space="preserve"> не разграничена, расположенного на территории </w:t>
      </w:r>
      <w:r w:rsidR="00380411">
        <w:rPr>
          <w:rFonts w:ascii="Arial" w:hAnsi="Arial" w:cs="Arial"/>
          <w:iCs/>
          <w:kern w:val="1"/>
          <w:sz w:val="24"/>
          <w:szCs w:val="24"/>
        </w:rPr>
        <w:t>Алешниковского сельского поселения</w:t>
      </w:r>
      <w:r w:rsidRPr="00380411">
        <w:rPr>
          <w:rFonts w:ascii="Arial" w:hAnsi="Arial" w:cs="Arial"/>
          <w:iCs/>
          <w:kern w:val="1"/>
          <w:sz w:val="24"/>
          <w:szCs w:val="24"/>
        </w:rPr>
        <w:t>».</w:t>
      </w:r>
    </w:p>
    <w:p w:rsidR="00EB2D47" w:rsidRPr="00380411" w:rsidRDefault="00EB2D47" w:rsidP="00EB2D4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380411"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 Жирновского муниципального района</w:t>
      </w:r>
      <w:r w:rsidRPr="00380411">
        <w:rPr>
          <w:rFonts w:ascii="Arial" w:hAnsi="Arial" w:cs="Arial"/>
          <w:sz w:val="24"/>
          <w:szCs w:val="24"/>
        </w:rPr>
        <w:br/>
        <w:t>(далее – уполномоченный орган).</w:t>
      </w:r>
    </w:p>
    <w:p w:rsidR="001C03E5" w:rsidRPr="00380411" w:rsidRDefault="000C0DC2" w:rsidP="0007607B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 xml:space="preserve">2.3. </w:t>
      </w:r>
      <w:r w:rsidR="001C03E5" w:rsidRPr="00380411">
        <w:rPr>
          <w:rFonts w:ascii="Arial" w:hAnsi="Arial" w:cs="Arial"/>
        </w:rPr>
        <w:t>Результат предоставления муниципальной услуги.</w:t>
      </w:r>
    </w:p>
    <w:p w:rsidR="0007607B" w:rsidRPr="00380411" w:rsidRDefault="0007607B" w:rsidP="0007607B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  <w:spacing w:val="-2"/>
        </w:rPr>
        <w:t xml:space="preserve">Результатом предоставления </w:t>
      </w:r>
      <w:r w:rsidRPr="00380411">
        <w:rPr>
          <w:rFonts w:ascii="Arial" w:hAnsi="Arial" w:cs="Arial"/>
        </w:rPr>
        <w:t>муниципальной</w:t>
      </w:r>
      <w:r w:rsidRPr="00380411">
        <w:rPr>
          <w:rFonts w:ascii="Arial" w:hAnsi="Arial" w:cs="Arial"/>
          <w:spacing w:val="-2"/>
        </w:rPr>
        <w:t xml:space="preserve"> услуги является:</w:t>
      </w:r>
    </w:p>
    <w:p w:rsidR="000C0DC2" w:rsidRPr="00380411" w:rsidRDefault="00616295" w:rsidP="000C0DC2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380411">
        <w:rPr>
          <w:rFonts w:ascii="Arial" w:hAnsi="Arial" w:cs="Arial"/>
          <w:spacing w:val="-1"/>
          <w:sz w:val="24"/>
          <w:szCs w:val="24"/>
        </w:rPr>
        <w:t>-</w:t>
      </w:r>
      <w:r w:rsidR="000C0DC2" w:rsidRPr="00380411">
        <w:rPr>
          <w:rFonts w:ascii="Arial" w:hAnsi="Arial" w:cs="Arial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380411" w:rsidRDefault="00616295" w:rsidP="000C0DC2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380411">
        <w:rPr>
          <w:rFonts w:ascii="Arial" w:hAnsi="Arial" w:cs="Arial"/>
          <w:spacing w:val="-1"/>
          <w:sz w:val="24"/>
          <w:szCs w:val="24"/>
        </w:rPr>
        <w:t>-</w:t>
      </w:r>
      <w:r w:rsidR="000C0DC2" w:rsidRPr="00380411">
        <w:rPr>
          <w:rFonts w:ascii="Arial" w:hAnsi="Arial" w:cs="Arial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C0DC2" w:rsidRPr="00380411" w:rsidRDefault="00616295" w:rsidP="000C0DC2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r w:rsidRPr="00380411">
        <w:rPr>
          <w:rFonts w:ascii="Arial" w:hAnsi="Arial" w:cs="Arial"/>
          <w:spacing w:val="-1"/>
          <w:sz w:val="24"/>
          <w:szCs w:val="24"/>
        </w:rPr>
        <w:t>-</w:t>
      </w:r>
      <w:r w:rsidR="000C0DC2" w:rsidRPr="00380411">
        <w:rPr>
          <w:rFonts w:ascii="Arial" w:hAnsi="Arial" w:cs="Arial"/>
          <w:spacing w:val="-1"/>
          <w:sz w:val="24"/>
          <w:szCs w:val="24"/>
        </w:rPr>
        <w:t xml:space="preserve"> проект </w:t>
      </w:r>
      <w:r w:rsidR="00801387" w:rsidRPr="00380411">
        <w:rPr>
          <w:rFonts w:ascii="Arial" w:hAnsi="Arial" w:cs="Arial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380411">
        <w:rPr>
          <w:rFonts w:ascii="Arial" w:hAnsi="Arial" w:cs="Arial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380411">
        <w:rPr>
          <w:rFonts w:ascii="Arial" w:hAnsi="Arial" w:cs="Arial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380411">
        <w:rPr>
          <w:rFonts w:ascii="Arial" w:hAnsi="Arial" w:cs="Arial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380411">
        <w:rPr>
          <w:rFonts w:ascii="Arial" w:hAnsi="Arial" w:cs="Arial"/>
          <w:spacing w:val="-1"/>
          <w:sz w:val="24"/>
          <w:szCs w:val="24"/>
        </w:rPr>
        <w:t>Земельного кодекса Российской Федерации</w:t>
      </w:r>
      <w:r w:rsidR="000C0DC2" w:rsidRPr="00380411">
        <w:rPr>
          <w:rFonts w:ascii="Arial" w:hAnsi="Arial" w:cs="Arial"/>
          <w:spacing w:val="-1"/>
          <w:sz w:val="24"/>
          <w:szCs w:val="24"/>
        </w:rPr>
        <w:t>;</w:t>
      </w:r>
    </w:p>
    <w:p w:rsidR="0007607B" w:rsidRPr="00380411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380411">
        <w:rPr>
          <w:rFonts w:ascii="Arial" w:hAnsi="Arial" w:cs="Arial"/>
          <w:sz w:val="24"/>
          <w:szCs w:val="24"/>
        </w:rPr>
        <w:t>.</w:t>
      </w:r>
    </w:p>
    <w:p w:rsidR="0094718C" w:rsidRPr="00380411" w:rsidRDefault="0094718C" w:rsidP="0094718C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1A0096" w:rsidRPr="00380411" w:rsidRDefault="0007607B" w:rsidP="001A009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2.4.1. </w:t>
      </w:r>
      <w:r w:rsidR="001A0096" w:rsidRPr="00380411">
        <w:rPr>
          <w:rFonts w:ascii="Arial" w:hAnsi="Arial" w:cs="Arial"/>
          <w:sz w:val="24"/>
          <w:szCs w:val="24"/>
        </w:rPr>
        <w:t>Уполномоченный орган направляет заявителю</w:t>
      </w:r>
      <w:r w:rsidR="001A0096" w:rsidRPr="00380411">
        <w:rPr>
          <w:rFonts w:ascii="Arial" w:hAnsi="Arial" w:cs="Arial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380411">
        <w:rPr>
          <w:rFonts w:ascii="Arial" w:hAnsi="Arial" w:cs="Arial"/>
          <w:sz w:val="24"/>
          <w:szCs w:val="24"/>
        </w:rPr>
        <w:t xml:space="preserve">решение об отказе в установлении сервитутав срок не более чем </w:t>
      </w:r>
      <w:r w:rsidR="00D228C0" w:rsidRPr="00380411">
        <w:rPr>
          <w:rFonts w:ascii="Arial" w:hAnsi="Arial" w:cs="Arial"/>
          <w:sz w:val="24"/>
          <w:szCs w:val="24"/>
        </w:rPr>
        <w:t xml:space="preserve">30 </w:t>
      </w:r>
      <w:r w:rsidR="001A0096" w:rsidRPr="00380411">
        <w:rPr>
          <w:rFonts w:ascii="Arial" w:hAnsi="Arial" w:cs="Arial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:rsidR="00AE294E" w:rsidRPr="00380411" w:rsidRDefault="00AE294E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</w:t>
      </w:r>
      <w:r w:rsidR="00883598" w:rsidRPr="00380411">
        <w:rPr>
          <w:rFonts w:ascii="Arial" w:hAnsi="Arial" w:cs="Arial"/>
          <w:sz w:val="24"/>
          <w:szCs w:val="24"/>
        </w:rPr>
        <w:t>5</w:t>
      </w:r>
      <w:r w:rsidRPr="00380411">
        <w:rPr>
          <w:rFonts w:ascii="Arial" w:hAnsi="Arial" w:cs="Arial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AE294E" w:rsidRPr="00380411" w:rsidRDefault="00883598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2.5</w:t>
      </w:r>
      <w:r w:rsidR="00AE294E" w:rsidRPr="00380411">
        <w:rPr>
          <w:rFonts w:ascii="Arial" w:hAnsi="Arial" w:cs="Arial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:rsidR="00AE294E" w:rsidRPr="00380411" w:rsidRDefault="00C14695" w:rsidP="00AE294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1) </w:t>
      </w:r>
      <w:r w:rsidR="00AE294E" w:rsidRPr="00380411">
        <w:rPr>
          <w:rFonts w:ascii="Arial" w:hAnsi="Arial" w:cs="Arial"/>
          <w:sz w:val="24"/>
          <w:szCs w:val="24"/>
        </w:rPr>
        <w:t xml:space="preserve">Заявление </w:t>
      </w:r>
      <w:r w:rsidR="00F532AE" w:rsidRPr="00380411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380411">
        <w:rPr>
          <w:rFonts w:ascii="Arial" w:hAnsi="Arial" w:cs="Arial"/>
          <w:sz w:val="24"/>
          <w:szCs w:val="24"/>
        </w:rPr>
        <w:t xml:space="preserve">(далее – также заявление) по форме согласно приложению </w:t>
      </w:r>
      <w:r w:rsidR="00CB53F6" w:rsidRPr="00380411">
        <w:rPr>
          <w:rFonts w:ascii="Arial" w:hAnsi="Arial" w:cs="Arial"/>
          <w:sz w:val="24"/>
          <w:szCs w:val="24"/>
        </w:rPr>
        <w:t xml:space="preserve">1 </w:t>
      </w:r>
      <w:r w:rsidR="00AE294E" w:rsidRPr="00380411">
        <w:rPr>
          <w:rFonts w:ascii="Arial" w:hAnsi="Arial" w:cs="Arial"/>
          <w:sz w:val="24"/>
          <w:szCs w:val="24"/>
        </w:rPr>
        <w:t xml:space="preserve">к настоящему административному регламенту*, в котором должны быть указаны: </w:t>
      </w:r>
    </w:p>
    <w:p w:rsidR="00AE294E" w:rsidRPr="00380411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</w:t>
      </w:r>
      <w:r w:rsidR="00F532AE" w:rsidRPr="00380411">
        <w:rPr>
          <w:rFonts w:ascii="Arial" w:hAnsi="Arial" w:cs="Arial"/>
          <w:sz w:val="24"/>
          <w:szCs w:val="24"/>
        </w:rPr>
        <w:t>цель сервитута</w:t>
      </w:r>
      <w:r w:rsidR="00AE294E" w:rsidRPr="00380411">
        <w:rPr>
          <w:rFonts w:ascii="Arial" w:hAnsi="Arial" w:cs="Arial"/>
          <w:sz w:val="24"/>
          <w:szCs w:val="24"/>
        </w:rPr>
        <w:t>;</w:t>
      </w:r>
    </w:p>
    <w:p w:rsidR="00AE294E" w:rsidRPr="00380411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</w:t>
      </w:r>
      <w:r w:rsidR="00F532AE" w:rsidRPr="00380411">
        <w:rPr>
          <w:rFonts w:ascii="Arial" w:hAnsi="Arial" w:cs="Arial"/>
          <w:sz w:val="24"/>
          <w:szCs w:val="24"/>
        </w:rPr>
        <w:t>предполагаемый срок действия сервитута.</w:t>
      </w:r>
    </w:p>
    <w:p w:rsidR="00C14695" w:rsidRPr="00380411" w:rsidRDefault="00C14695" w:rsidP="000010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</w:t>
      </w:r>
      <w:r w:rsidR="00AE294E" w:rsidRPr="00380411">
        <w:rPr>
          <w:rFonts w:ascii="Arial" w:hAnsi="Arial" w:cs="Arial"/>
          <w:sz w:val="24"/>
          <w:szCs w:val="24"/>
        </w:rPr>
        <w:t xml:space="preserve">) </w:t>
      </w:r>
      <w:r w:rsidRPr="00380411">
        <w:rPr>
          <w:rFonts w:ascii="Arial" w:hAnsi="Arial" w:cs="Arial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380411">
        <w:rPr>
          <w:rFonts w:ascii="Arial" w:hAnsi="Arial" w:cs="Arial"/>
          <w:sz w:val="24"/>
          <w:szCs w:val="24"/>
        </w:rPr>
        <w:t>ля или представителя заявителя).</w:t>
      </w:r>
    </w:p>
    <w:p w:rsidR="00AE294E" w:rsidRPr="00380411" w:rsidRDefault="00AE294E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380411">
        <w:rPr>
          <w:rFonts w:ascii="Arial" w:hAnsi="Arial" w:cs="Arial"/>
          <w:sz w:val="24"/>
          <w:szCs w:val="24"/>
        </w:rPr>
        <w:lastRenderedPageBreak/>
        <w:t>представляется представителем заявителя) в виде электронного образа такого документа.</w:t>
      </w:r>
    </w:p>
    <w:p w:rsidR="00AE294E" w:rsidRPr="00380411" w:rsidRDefault="00AE294E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услуг,а также если заявление подписано усиленной квалифицированной электронной подписью.</w:t>
      </w:r>
    </w:p>
    <w:p w:rsidR="002E769D" w:rsidRPr="00380411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</w:t>
      </w:r>
      <w:r w:rsidR="002E769D" w:rsidRPr="00380411">
        <w:rPr>
          <w:rFonts w:ascii="Arial" w:hAnsi="Arial" w:cs="Arial"/>
          <w:sz w:val="24"/>
          <w:szCs w:val="24"/>
        </w:rPr>
        <w:t>) схема границ сервитута на кадастровом плане территориив случае, если заявление предусматривает установление сервитута в отношении части земельного участка;</w:t>
      </w:r>
    </w:p>
    <w:p w:rsidR="00AE294E" w:rsidRPr="00380411" w:rsidRDefault="00C14695" w:rsidP="00AE29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4</w:t>
      </w:r>
      <w:r w:rsidR="00AE294E" w:rsidRPr="00380411">
        <w:rPr>
          <w:rFonts w:ascii="Arial" w:hAnsi="Arial" w:cs="Arial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380411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AE294E" w:rsidRPr="00380411">
        <w:rPr>
          <w:rFonts w:ascii="Arial" w:hAnsi="Arial" w:cs="Arial"/>
          <w:sz w:val="24"/>
          <w:szCs w:val="24"/>
        </w:rPr>
        <w:t xml:space="preserve">обращается представитель заявителя. </w:t>
      </w:r>
    </w:p>
    <w:p w:rsidR="00D06AF9" w:rsidRPr="00380411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380411">
        <w:rPr>
          <w:rFonts w:ascii="Arial" w:hAnsi="Arial" w:cs="Arial"/>
          <w:sz w:val="24"/>
          <w:szCs w:val="24"/>
        </w:rPr>
        <w:t>ронного образа такого документа.</w:t>
      </w:r>
    </w:p>
    <w:p w:rsidR="00CB53F6" w:rsidRPr="00380411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i/>
          <w:iCs/>
          <w:sz w:val="24"/>
          <w:szCs w:val="24"/>
        </w:rPr>
        <w:tab/>
      </w:r>
      <w:r w:rsidR="00CB53F6" w:rsidRPr="00380411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380411">
        <w:rPr>
          <w:rFonts w:ascii="Arial" w:hAnsi="Arial" w:cs="Arial"/>
          <w:sz w:val="24"/>
          <w:szCs w:val="24"/>
        </w:rPr>
        <w:t>.</w:t>
      </w:r>
    </w:p>
    <w:p w:rsidR="00CB53F6" w:rsidRPr="00380411" w:rsidRDefault="00CB53F6" w:rsidP="00CB53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380411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Pr="00380411" w:rsidRDefault="00CB53F6" w:rsidP="00CB53F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380411">
        <w:rPr>
          <w:rFonts w:ascii="Arial" w:hAnsi="Arial" w:cs="Arial"/>
          <w:sz w:val="24"/>
          <w:szCs w:val="24"/>
        </w:rPr>
        <w:t>ов</w:t>
      </w:r>
      <w:r w:rsidRPr="00380411">
        <w:rPr>
          <w:rFonts w:ascii="Arial" w:hAnsi="Arial" w:cs="Arial"/>
          <w:sz w:val="24"/>
          <w:szCs w:val="24"/>
        </w:rPr>
        <w:t xml:space="preserve"> муниципальной услуги, применяемые к заявителю. </w:t>
      </w:r>
    </w:p>
    <w:p w:rsidR="005317AD" w:rsidRPr="00380411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</w:t>
      </w:r>
      <w:r w:rsidR="00883598" w:rsidRPr="00380411">
        <w:rPr>
          <w:rFonts w:ascii="Arial" w:hAnsi="Arial" w:cs="Arial"/>
          <w:sz w:val="24"/>
          <w:szCs w:val="24"/>
        </w:rPr>
        <w:t>5</w:t>
      </w:r>
      <w:r w:rsidRPr="00380411">
        <w:rPr>
          <w:rFonts w:ascii="Arial" w:hAnsi="Arial" w:cs="Arial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380411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Pr="00380411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380411">
        <w:rPr>
          <w:rFonts w:ascii="Arial" w:hAnsi="Arial" w:cs="Arial"/>
          <w:sz w:val="24"/>
          <w:szCs w:val="24"/>
        </w:rPr>
        <w:br/>
        <w:t>(далее – ЕГРН)</w:t>
      </w:r>
      <w:r w:rsidR="00227A72" w:rsidRPr="00380411">
        <w:rPr>
          <w:rFonts w:ascii="Arial" w:hAnsi="Arial" w:cs="Arial"/>
          <w:sz w:val="24"/>
          <w:szCs w:val="24"/>
        </w:rPr>
        <w:t>,содержащая сведения о зарегистрированных правах на недвижимое имущество заявителя;</w:t>
      </w:r>
    </w:p>
    <w:p w:rsidR="00227A72" w:rsidRPr="00380411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</w:t>
      </w:r>
      <w:r w:rsidR="00227A72" w:rsidRPr="00380411">
        <w:rPr>
          <w:rFonts w:ascii="Arial" w:hAnsi="Arial" w:cs="Arial"/>
          <w:sz w:val="24"/>
          <w:szCs w:val="24"/>
        </w:rPr>
        <w:t>в</w:t>
      </w:r>
      <w:r w:rsidRPr="00380411">
        <w:rPr>
          <w:rFonts w:ascii="Arial" w:hAnsi="Arial" w:cs="Arial"/>
          <w:sz w:val="24"/>
          <w:szCs w:val="24"/>
        </w:rPr>
        <w:t xml:space="preserve">ыписку из ЕГРН </w:t>
      </w:r>
      <w:r w:rsidR="00227A72" w:rsidRPr="00380411">
        <w:rPr>
          <w:rFonts w:ascii="Arial" w:hAnsi="Arial" w:cs="Arial"/>
          <w:sz w:val="24"/>
          <w:szCs w:val="24"/>
        </w:rPr>
        <w:t>на обременяемый сервитутом земельный участок;</w:t>
      </w:r>
    </w:p>
    <w:p w:rsidR="005317AD" w:rsidRPr="00380411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</w:t>
      </w:r>
      <w:r w:rsidR="00227A72" w:rsidRPr="00380411">
        <w:rPr>
          <w:rFonts w:ascii="Arial" w:hAnsi="Arial" w:cs="Arial"/>
          <w:sz w:val="24"/>
          <w:szCs w:val="24"/>
        </w:rPr>
        <w:t>в</w:t>
      </w:r>
      <w:r w:rsidRPr="00380411">
        <w:rPr>
          <w:rFonts w:ascii="Arial" w:hAnsi="Arial" w:cs="Arial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380411" w:rsidRDefault="005317AD" w:rsidP="005317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lastRenderedPageBreak/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380411" w:rsidRDefault="005317AD" w:rsidP="005317A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380411" w:rsidRDefault="00883598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2.5</w:t>
      </w:r>
      <w:r w:rsidR="00E86B53" w:rsidRPr="00380411">
        <w:rPr>
          <w:rFonts w:ascii="Arial" w:hAnsi="Arial" w:cs="Arial"/>
          <w:sz w:val="24"/>
          <w:szCs w:val="24"/>
        </w:rPr>
        <w:t>.3. Заявление и документ</w:t>
      </w:r>
      <w:r w:rsidRPr="00380411">
        <w:rPr>
          <w:rFonts w:ascii="Arial" w:hAnsi="Arial" w:cs="Arial"/>
          <w:sz w:val="24"/>
          <w:szCs w:val="24"/>
        </w:rPr>
        <w:t>ы, указанные в пунктах 2.5</w:t>
      </w:r>
      <w:r w:rsidR="00E86B53" w:rsidRPr="00380411">
        <w:rPr>
          <w:rFonts w:ascii="Arial" w:hAnsi="Arial" w:cs="Arial"/>
          <w:sz w:val="24"/>
          <w:szCs w:val="24"/>
        </w:rPr>
        <w:t>.1, 2.</w:t>
      </w:r>
      <w:r w:rsidRPr="00380411">
        <w:rPr>
          <w:rFonts w:ascii="Arial" w:hAnsi="Arial" w:cs="Arial"/>
          <w:sz w:val="24"/>
          <w:szCs w:val="24"/>
        </w:rPr>
        <w:t>5</w:t>
      </w:r>
      <w:r w:rsidR="00E86B53" w:rsidRPr="00380411">
        <w:rPr>
          <w:rFonts w:ascii="Arial" w:hAnsi="Arial" w:cs="Arial"/>
          <w:sz w:val="24"/>
          <w:szCs w:val="24"/>
        </w:rPr>
        <w:t xml:space="preserve">.2 настоящего административного регламента, могут быть представлены заявителями по их выбору вуполномоченный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380411" w:rsidRDefault="00883598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2.5</w:t>
      </w:r>
      <w:r w:rsidR="00E86B53" w:rsidRPr="00380411">
        <w:rPr>
          <w:rFonts w:ascii="Arial" w:hAnsi="Arial" w:cs="Arial"/>
          <w:sz w:val="24"/>
          <w:szCs w:val="24"/>
        </w:rPr>
        <w:t xml:space="preserve">.3.1. Заявление </w:t>
      </w:r>
      <w:r w:rsidR="00EA1966" w:rsidRPr="00380411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="00E86B53" w:rsidRPr="00380411">
        <w:rPr>
          <w:rFonts w:ascii="Arial" w:hAnsi="Arial" w:cs="Arial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:rsidR="00E86B53" w:rsidRPr="00380411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</w:t>
      </w:r>
      <w:r w:rsidR="004B6A9F" w:rsidRPr="00380411">
        <w:rPr>
          <w:rFonts w:ascii="Arial" w:hAnsi="Arial" w:cs="Arial"/>
          <w:sz w:val="24"/>
          <w:szCs w:val="24"/>
        </w:rPr>
        <w:t>уполном</w:t>
      </w:r>
      <w:r w:rsidR="00FA0066" w:rsidRPr="00380411">
        <w:rPr>
          <w:rFonts w:ascii="Arial" w:hAnsi="Arial" w:cs="Arial"/>
          <w:sz w:val="24"/>
          <w:szCs w:val="24"/>
        </w:rPr>
        <w:t>оченного</w:t>
      </w:r>
      <w:r w:rsidR="004B6A9F" w:rsidRPr="00380411">
        <w:rPr>
          <w:rFonts w:ascii="Arial" w:hAnsi="Arial" w:cs="Arial"/>
          <w:sz w:val="24"/>
          <w:szCs w:val="24"/>
        </w:rPr>
        <w:t xml:space="preserve"> органа</w:t>
      </w:r>
      <w:r w:rsidRPr="00380411">
        <w:rPr>
          <w:rFonts w:ascii="Arial" w:hAnsi="Arial" w:cs="Arial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380411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:rsidR="00E86B53" w:rsidRPr="00380411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В заявлении </w:t>
      </w:r>
      <w:r w:rsidR="00EA1966" w:rsidRPr="00380411">
        <w:rPr>
          <w:rFonts w:ascii="Arial" w:hAnsi="Arial" w:cs="Arial"/>
          <w:sz w:val="24"/>
          <w:szCs w:val="24"/>
        </w:rPr>
        <w:t xml:space="preserve">о заключении соглашения об установлении сервитута </w:t>
      </w:r>
      <w:r w:rsidRPr="00380411">
        <w:rPr>
          <w:rFonts w:ascii="Arial" w:hAnsi="Arial" w:cs="Arial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380411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380411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380411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380411" w:rsidRDefault="00E86B53" w:rsidP="00E86B5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E86B53" w:rsidRPr="00380411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B53" w:rsidRPr="00380411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B53" w:rsidRPr="00380411" w:rsidRDefault="00E86B53" w:rsidP="00E86B5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380411" w:rsidRDefault="00E86B53" w:rsidP="00E86B53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</w:t>
      </w:r>
      <w:r w:rsidRPr="00EA1966">
        <w:rPr>
          <w:rFonts w:ascii="Times New Roman" w:hAnsi="Times New Roman" w:cs="Times New Roman"/>
          <w:sz w:val="28"/>
          <w:szCs w:val="28"/>
        </w:rPr>
        <w:t xml:space="preserve"> </w:t>
      </w:r>
      <w:r w:rsidRPr="00380411">
        <w:rPr>
          <w:rFonts w:ascii="Arial" w:hAnsi="Arial" w:cs="Arial"/>
          <w:sz w:val="24"/>
          <w:szCs w:val="24"/>
        </w:rPr>
        <w:t>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A1966" w:rsidRPr="00380411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</w:t>
      </w:r>
      <w:r w:rsidR="00883598" w:rsidRPr="00380411">
        <w:rPr>
          <w:rFonts w:ascii="Arial" w:hAnsi="Arial" w:cs="Arial"/>
          <w:sz w:val="24"/>
          <w:szCs w:val="24"/>
        </w:rPr>
        <w:t>5</w:t>
      </w:r>
      <w:r w:rsidRPr="00380411">
        <w:rPr>
          <w:rFonts w:ascii="Arial" w:hAnsi="Arial" w:cs="Arial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380411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lastRenderedPageBreak/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380411" w:rsidRDefault="00883598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2.5</w:t>
      </w:r>
      <w:r w:rsidR="00EA1966" w:rsidRPr="00380411">
        <w:rPr>
          <w:rFonts w:ascii="Arial" w:hAnsi="Arial" w:cs="Arial"/>
          <w:sz w:val="24"/>
          <w:szCs w:val="24"/>
        </w:rPr>
        <w:t>.4. Запрещается требовать от заявителя:</w:t>
      </w:r>
    </w:p>
    <w:p w:rsidR="00EA1966" w:rsidRPr="00380411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380411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tooltip="consultantplus://offline/ref=40DCD611032706BCD6B5E646400BFA920ED9FA9B15CFD7BBEA981C1CF20BBD8CA6656B7CEABE4E3D6F661CB9C7323B869D485517F1B8F6FBE7p1J" w:history="1">
        <w:r w:rsidRPr="00380411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380411">
        <w:rPr>
          <w:rFonts w:ascii="Arial" w:hAnsi="Arial" w:cs="Arial"/>
          <w:sz w:val="24"/>
          <w:szCs w:val="24"/>
        </w:rPr>
        <w:t xml:space="preserve"> Федерального закона от 27.07.2010 </w:t>
      </w:r>
      <w:r w:rsidR="00A03AAA" w:rsidRPr="00380411">
        <w:rPr>
          <w:rFonts w:ascii="Arial" w:hAnsi="Arial" w:cs="Arial"/>
          <w:sz w:val="24"/>
          <w:szCs w:val="24"/>
        </w:rPr>
        <w:br/>
      </w:r>
      <w:r w:rsidRPr="00380411">
        <w:rPr>
          <w:rFonts w:ascii="Arial" w:hAnsi="Arial" w:cs="Arial"/>
          <w:sz w:val="24"/>
          <w:szCs w:val="24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1" w:tooltip="consultantplus://offline/ref=40DCD611032706BCD6B5E646400BFA920ED9FA9B15CFD7BBEA981C1CF20BBD8CA6656B79E9B51A6D2B3845EA8679378686545414EEp7J" w:history="1">
        <w:r w:rsidRPr="00380411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380411">
        <w:rPr>
          <w:rFonts w:ascii="Arial" w:hAnsi="Arial" w:cs="Arial"/>
          <w:sz w:val="24"/>
          <w:szCs w:val="24"/>
        </w:rPr>
        <w:t xml:space="preserve"> Федерального закона </w:t>
      </w:r>
      <w:r w:rsidR="00706281" w:rsidRPr="00380411">
        <w:rPr>
          <w:rFonts w:ascii="Arial" w:hAnsi="Arial" w:cs="Arial"/>
          <w:sz w:val="24"/>
          <w:szCs w:val="24"/>
        </w:rPr>
        <w:br/>
      </w:r>
      <w:r w:rsidRPr="00380411">
        <w:rPr>
          <w:rFonts w:ascii="Arial" w:hAnsi="Arial" w:cs="Arial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A1966" w:rsidRPr="00380411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380411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380411">
        <w:rPr>
          <w:rFonts w:ascii="Arial" w:hAnsi="Arial" w:cs="Arial"/>
          <w:sz w:val="24"/>
          <w:szCs w:val="24"/>
        </w:rPr>
        <w:t>Решением Совета депутатов Алешниковского сельского поселения Жирновского муниципального района</w:t>
      </w:r>
      <w:r w:rsidRPr="00380411">
        <w:rPr>
          <w:rFonts w:ascii="Arial" w:hAnsi="Arial" w:cs="Arial"/>
          <w:sz w:val="24"/>
          <w:szCs w:val="24"/>
        </w:rPr>
        <w:t>;</w:t>
      </w:r>
    </w:p>
    <w:p w:rsidR="00EA1966" w:rsidRPr="00380411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eastAsia="Calibri" w:hAnsi="Arial" w:cs="Arial"/>
          <w:sz w:val="24"/>
          <w:szCs w:val="24"/>
        </w:rPr>
        <w:t>4)</w:t>
      </w:r>
      <w:r w:rsidRPr="00380411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380411">
        <w:rPr>
          <w:rFonts w:ascii="Arial" w:hAnsi="Arial" w:cs="Arial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380411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380411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380411">
        <w:rPr>
          <w:rFonts w:ascii="Arial" w:hAnsi="Arial" w:cs="Arial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380411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:rsidR="00EA1966" w:rsidRPr="00380411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380411">
        <w:rPr>
          <w:rFonts w:ascii="Arial" w:hAnsi="Arial" w:cs="Arial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380411" w:rsidRDefault="00EA1966" w:rsidP="00EA196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380411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380411">
        <w:rPr>
          <w:rFonts w:ascii="Arial" w:hAnsi="Arial" w:cs="Arial"/>
          <w:sz w:val="24"/>
          <w:szCs w:val="24"/>
        </w:rPr>
        <w:t xml:space="preserve"> Федерального закона № 210-</w:t>
      </w:r>
      <w:r w:rsidRPr="00380411">
        <w:rPr>
          <w:rFonts w:ascii="Arial" w:hAnsi="Arial" w:cs="Arial"/>
          <w:sz w:val="24"/>
          <w:szCs w:val="24"/>
        </w:rPr>
        <w:lastRenderedPageBreak/>
        <w:t xml:space="preserve">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tooltip="consultantplus://offline/ref=40DCD611032706BCD6B5E646400BFA920ED9FA9B15CFD7BBEA981C1CF20BBD8CA6656B7CEABE4D396D661CB9C7323B869D485517F1B8F6FBE7p1J" w:history="1">
        <w:r w:rsidRPr="00380411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380411">
        <w:rPr>
          <w:rFonts w:ascii="Arial" w:hAnsi="Arial" w:cs="Arial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A1966" w:rsidRPr="00380411" w:rsidRDefault="00EA1966" w:rsidP="00EA1966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380411" w:rsidRDefault="00896DE9" w:rsidP="00896DE9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color w:val="EE0000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</w:t>
      </w:r>
      <w:r w:rsidR="00AC73D3" w:rsidRPr="00380411">
        <w:rPr>
          <w:rFonts w:ascii="Arial" w:hAnsi="Arial" w:cs="Arial"/>
          <w:sz w:val="24"/>
          <w:szCs w:val="24"/>
        </w:rPr>
        <w:t>6</w:t>
      </w:r>
      <w:r w:rsidRPr="00380411">
        <w:rPr>
          <w:rFonts w:ascii="Arial" w:hAnsi="Arial" w:cs="Arial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Pr="00380411" w:rsidRDefault="007A620A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380411" w:rsidRDefault="00C14695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заявителем не представлены д</w:t>
      </w:r>
      <w:r w:rsidR="00883598" w:rsidRPr="00380411">
        <w:rPr>
          <w:rFonts w:ascii="Arial" w:hAnsi="Arial" w:cs="Arial"/>
          <w:sz w:val="24"/>
          <w:szCs w:val="24"/>
        </w:rPr>
        <w:t>окументы, указанные в пункте 2.5</w:t>
      </w:r>
      <w:r w:rsidRPr="00380411">
        <w:rPr>
          <w:rFonts w:ascii="Arial" w:hAnsi="Arial" w:cs="Arial"/>
          <w:sz w:val="24"/>
          <w:szCs w:val="24"/>
        </w:rPr>
        <w:t>.1 настоящего административного регламента;</w:t>
      </w:r>
    </w:p>
    <w:p w:rsidR="007E3816" w:rsidRPr="00380411" w:rsidRDefault="007E3816" w:rsidP="007E38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380411">
        <w:rPr>
          <w:rFonts w:ascii="Arial" w:hAnsi="Arial" w:cs="Arial"/>
          <w:sz w:val="24"/>
          <w:szCs w:val="24"/>
        </w:rPr>
        <w:t>подпунктом 1 пункта 2.</w:t>
      </w:r>
      <w:r w:rsidR="00883598" w:rsidRPr="00380411">
        <w:rPr>
          <w:rFonts w:ascii="Arial" w:hAnsi="Arial" w:cs="Arial"/>
          <w:sz w:val="24"/>
          <w:szCs w:val="24"/>
        </w:rPr>
        <w:t>5</w:t>
      </w:r>
      <w:r w:rsidR="00C14695" w:rsidRPr="00380411">
        <w:rPr>
          <w:rFonts w:ascii="Arial" w:hAnsi="Arial" w:cs="Arial"/>
          <w:sz w:val="24"/>
          <w:szCs w:val="24"/>
        </w:rPr>
        <w:t xml:space="preserve">.1 </w:t>
      </w:r>
      <w:r w:rsidRPr="00380411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:rsidR="00D71A18" w:rsidRPr="00380411" w:rsidRDefault="00D71A18" w:rsidP="007E381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документы представлены неправомочным лицом;</w:t>
      </w:r>
    </w:p>
    <w:p w:rsidR="007A620A" w:rsidRPr="00380411" w:rsidRDefault="007A620A" w:rsidP="007A62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7E3816" w:rsidRPr="00380411" w:rsidRDefault="007E3816" w:rsidP="00D71A1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</w:t>
      </w:r>
      <w:r w:rsidR="00D71A18" w:rsidRPr="00380411">
        <w:rPr>
          <w:rFonts w:ascii="Arial" w:hAnsi="Arial" w:cs="Arial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380411" w:rsidRDefault="00EA1966" w:rsidP="00EA196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80411">
        <w:rPr>
          <w:rFonts w:ascii="Arial" w:hAnsi="Arial" w:cs="Arial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380411">
        <w:rPr>
          <w:rFonts w:ascii="Arial" w:hAnsi="Arial" w:cs="Arial"/>
          <w:sz w:val="24"/>
          <w:szCs w:val="24"/>
        </w:rPr>
        <w:t xml:space="preserve">в электронной форме </w:t>
      </w:r>
      <w:r w:rsidRPr="00380411">
        <w:rPr>
          <w:rFonts w:ascii="Arial" w:hAnsi="Arial" w:cs="Arial"/>
          <w:iCs/>
          <w:sz w:val="24"/>
          <w:szCs w:val="24"/>
        </w:rPr>
        <w:t>с нарушением требо</w:t>
      </w:r>
      <w:r w:rsidR="00883598" w:rsidRPr="00380411">
        <w:rPr>
          <w:rFonts w:ascii="Arial" w:hAnsi="Arial" w:cs="Arial"/>
          <w:iCs/>
          <w:sz w:val="24"/>
          <w:szCs w:val="24"/>
        </w:rPr>
        <w:t>ваний, установленных пунктом 2.5</w:t>
      </w:r>
      <w:r w:rsidRPr="00380411">
        <w:rPr>
          <w:rFonts w:ascii="Arial" w:hAnsi="Arial" w:cs="Arial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380411">
        <w:rPr>
          <w:rFonts w:ascii="Arial" w:hAnsi="Arial" w:cs="Arial"/>
          <w:iCs/>
          <w:sz w:val="24"/>
          <w:szCs w:val="24"/>
        </w:rPr>
        <w:t>приказом Министерства экономического развития Российской Федерацииот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380411">
        <w:rPr>
          <w:rFonts w:ascii="Arial" w:hAnsi="Arial" w:cs="Arial"/>
          <w:iCs/>
          <w:sz w:val="24"/>
          <w:szCs w:val="24"/>
        </w:rPr>
        <w:t>;</w:t>
      </w:r>
    </w:p>
    <w:p w:rsidR="00EA1966" w:rsidRPr="00380411" w:rsidRDefault="00EA1966" w:rsidP="00EA196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80411">
        <w:rPr>
          <w:rFonts w:ascii="Arial" w:hAnsi="Arial" w:cs="Arial"/>
          <w:iCs/>
          <w:sz w:val="24"/>
          <w:szCs w:val="24"/>
        </w:rPr>
        <w:t xml:space="preserve">в заявлении, подписанном усиленной </w:t>
      </w:r>
      <w:r w:rsidRPr="00380411">
        <w:rPr>
          <w:rFonts w:ascii="Arial" w:hAnsi="Arial" w:cs="Arial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380411" w:rsidRDefault="00A412AE" w:rsidP="00A412AE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lastRenderedPageBreak/>
        <w:t>2.</w:t>
      </w:r>
      <w:r w:rsidR="00AC73D3" w:rsidRPr="00380411">
        <w:rPr>
          <w:rFonts w:ascii="Arial" w:hAnsi="Arial" w:cs="Arial"/>
          <w:sz w:val="24"/>
          <w:szCs w:val="24"/>
        </w:rPr>
        <w:t>7</w:t>
      </w:r>
      <w:r w:rsidRPr="00380411">
        <w:rPr>
          <w:rFonts w:ascii="Arial" w:hAnsi="Arial" w:cs="Arial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380411" w:rsidRDefault="00A412AE" w:rsidP="00A412AE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2.</w:t>
      </w:r>
      <w:r w:rsidR="00AC73D3" w:rsidRPr="00380411">
        <w:rPr>
          <w:rFonts w:ascii="Arial" w:hAnsi="Arial" w:cs="Arial"/>
        </w:rPr>
        <w:t>7</w:t>
      </w:r>
      <w:r w:rsidRPr="00380411">
        <w:rPr>
          <w:rFonts w:ascii="Arial" w:hAnsi="Arial" w:cs="Arial"/>
        </w:rPr>
        <w:t>.1. Основания для приостановления предоставления муниципальной услуги отсутствуют.</w:t>
      </w:r>
    </w:p>
    <w:p w:rsidR="00A412AE" w:rsidRPr="00380411" w:rsidRDefault="00A412AE" w:rsidP="00A412A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</w:t>
      </w:r>
      <w:r w:rsidR="00AC73D3" w:rsidRPr="00380411">
        <w:rPr>
          <w:rFonts w:ascii="Arial" w:hAnsi="Arial" w:cs="Arial"/>
          <w:sz w:val="24"/>
          <w:szCs w:val="24"/>
        </w:rPr>
        <w:t>7</w:t>
      </w:r>
      <w:r w:rsidRPr="00380411">
        <w:rPr>
          <w:rFonts w:ascii="Arial" w:hAnsi="Arial" w:cs="Arial"/>
          <w:sz w:val="24"/>
          <w:szCs w:val="24"/>
        </w:rPr>
        <w:t xml:space="preserve">.2. Уполномоченный орган принимает решение об отказе </w:t>
      </w:r>
      <w:r w:rsidR="00C87E7A" w:rsidRPr="00380411">
        <w:rPr>
          <w:rFonts w:ascii="Arial" w:hAnsi="Arial" w:cs="Arial"/>
          <w:sz w:val="24"/>
          <w:szCs w:val="24"/>
        </w:rPr>
        <w:t>в установлении сервитута</w:t>
      </w:r>
      <w:r w:rsidRPr="00380411">
        <w:rPr>
          <w:rFonts w:ascii="Arial" w:hAnsi="Arial" w:cs="Arial"/>
          <w:sz w:val="24"/>
          <w:szCs w:val="24"/>
        </w:rPr>
        <w:t>при наличии хотя бы одного из следующих оснований:</w:t>
      </w:r>
    </w:p>
    <w:p w:rsidR="002C7D5D" w:rsidRPr="00380411" w:rsidRDefault="002C7D5D" w:rsidP="002C7D5D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80411">
        <w:rPr>
          <w:rFonts w:ascii="Arial" w:eastAsia="Calibri" w:hAnsi="Arial" w:cs="Arial"/>
          <w:sz w:val="24"/>
          <w:szCs w:val="24"/>
        </w:rPr>
        <w:t>1) заявление об установлении сервитута направлено в орган местного самоуправления, которыйне вправе заключать соглашение об установлении сервитута;</w:t>
      </w:r>
    </w:p>
    <w:p w:rsidR="002C7D5D" w:rsidRPr="00380411" w:rsidRDefault="002C7D5D" w:rsidP="002C7D5D">
      <w:pPr>
        <w:widowControl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80411">
        <w:rPr>
          <w:rFonts w:ascii="Arial" w:eastAsia="Calibri" w:hAnsi="Arial" w:cs="Arial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Pr="00380411" w:rsidRDefault="002C7D5D" w:rsidP="002C7D5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eastAsia="Calibri" w:hAnsi="Arial" w:cs="Arial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Pr="00380411" w:rsidRDefault="00A629E3" w:rsidP="00AF663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</w:t>
      </w:r>
      <w:r w:rsidR="00AC73D3" w:rsidRPr="00380411">
        <w:rPr>
          <w:rFonts w:ascii="Arial" w:hAnsi="Arial" w:cs="Arial"/>
          <w:sz w:val="24"/>
          <w:szCs w:val="24"/>
        </w:rPr>
        <w:t>8</w:t>
      </w:r>
      <w:r w:rsidR="00E609A3" w:rsidRPr="00380411">
        <w:rPr>
          <w:rFonts w:ascii="Arial" w:hAnsi="Arial" w:cs="Arial"/>
          <w:sz w:val="24"/>
          <w:szCs w:val="24"/>
        </w:rPr>
        <w:t>. Муниципальная услуга предоставляется без взимания платы.</w:t>
      </w:r>
    </w:p>
    <w:p w:rsidR="00AF6636" w:rsidRPr="00380411" w:rsidRDefault="00AC73D3" w:rsidP="00AF6636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2.9</w:t>
      </w:r>
      <w:r w:rsidR="00AF6636" w:rsidRPr="00380411">
        <w:rPr>
          <w:rFonts w:ascii="Arial" w:hAnsi="Arial" w:cs="Arial"/>
          <w:sz w:val="24"/>
          <w:szCs w:val="24"/>
        </w:rPr>
        <w:t xml:space="preserve">. Размер платы по соглашению об установлении сервитута определяетсяв соответствии с нормативными правовыми актами Волгоградской области, муниципальными </w:t>
      </w:r>
      <w:r w:rsidR="00F5120D" w:rsidRPr="00380411">
        <w:rPr>
          <w:rFonts w:ascii="Arial" w:hAnsi="Arial" w:cs="Arial"/>
          <w:sz w:val="24"/>
          <w:szCs w:val="24"/>
        </w:rPr>
        <w:t xml:space="preserve">нормативными </w:t>
      </w:r>
      <w:r w:rsidR="00AF6636" w:rsidRPr="00380411">
        <w:rPr>
          <w:rFonts w:ascii="Arial" w:hAnsi="Arial" w:cs="Arial"/>
          <w:sz w:val="24"/>
          <w:szCs w:val="24"/>
        </w:rPr>
        <w:t>правовыми актами.</w:t>
      </w:r>
    </w:p>
    <w:p w:rsidR="0022469A" w:rsidRPr="00380411" w:rsidRDefault="0022469A" w:rsidP="0022469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2.1</w:t>
      </w:r>
      <w:r w:rsidR="00AC73D3" w:rsidRPr="00380411">
        <w:rPr>
          <w:rFonts w:ascii="Arial" w:hAnsi="Arial" w:cs="Arial"/>
          <w:sz w:val="24"/>
          <w:szCs w:val="24"/>
        </w:rPr>
        <w:t>0</w:t>
      </w:r>
      <w:r w:rsidRPr="00380411">
        <w:rPr>
          <w:rFonts w:ascii="Arial" w:hAnsi="Arial" w:cs="Arial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380411">
        <w:rPr>
          <w:rFonts w:ascii="Arial" w:eastAsia="Calibri" w:hAnsi="Arial" w:cs="Arial"/>
          <w:sz w:val="24"/>
          <w:szCs w:val="24"/>
        </w:rPr>
        <w:t>в случае обращения заявителя в уполномоченный орган или МФЦ</w:t>
      </w:r>
      <w:r w:rsidRPr="00380411">
        <w:rPr>
          <w:rFonts w:ascii="Arial" w:hAnsi="Arial" w:cs="Arial"/>
          <w:sz w:val="24"/>
          <w:szCs w:val="24"/>
        </w:rPr>
        <w:t xml:space="preserve"> составляет 15 минут.</w:t>
      </w:r>
    </w:p>
    <w:p w:rsidR="0022469A" w:rsidRPr="00380411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2.1</w:t>
      </w:r>
      <w:r w:rsidR="00AC73D3" w:rsidRPr="00380411">
        <w:rPr>
          <w:rFonts w:ascii="Arial" w:hAnsi="Arial" w:cs="Arial"/>
          <w:sz w:val="24"/>
          <w:szCs w:val="24"/>
        </w:rPr>
        <w:t>1</w:t>
      </w:r>
      <w:r w:rsidRPr="00380411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22469A" w:rsidRPr="00380411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на личном приеме граждан – не более 15** минут;</w:t>
      </w:r>
    </w:p>
    <w:p w:rsidR="0022469A" w:rsidRPr="00380411" w:rsidRDefault="0022469A" w:rsidP="0022469A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при поступлении заявления и документов по почте или через МФЦ – не более 3** дней со дня поступления в уполномо</w:t>
      </w:r>
      <w:r w:rsidR="00706281" w:rsidRPr="00380411">
        <w:rPr>
          <w:rFonts w:ascii="Arial" w:hAnsi="Arial" w:cs="Arial"/>
          <w:sz w:val="24"/>
          <w:szCs w:val="24"/>
        </w:rPr>
        <w:t>ченный орган;</w:t>
      </w:r>
    </w:p>
    <w:p w:rsidR="0022469A" w:rsidRPr="00380411" w:rsidRDefault="0022469A" w:rsidP="0022469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i/>
          <w:sz w:val="24"/>
          <w:szCs w:val="24"/>
        </w:rPr>
        <w:t>(срок регистрации заявления не должен превышать 3 дней)</w:t>
      </w:r>
      <w:r w:rsidRPr="00380411">
        <w:rPr>
          <w:rFonts w:ascii="Arial" w:hAnsi="Arial" w:cs="Arial"/>
          <w:sz w:val="24"/>
          <w:szCs w:val="24"/>
        </w:rPr>
        <w:t>.</w:t>
      </w:r>
    </w:p>
    <w:p w:rsidR="0022469A" w:rsidRPr="00380411" w:rsidRDefault="0022469A" w:rsidP="0022469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380411">
        <w:rPr>
          <w:rFonts w:ascii="Arial" w:hAnsi="Arial" w:cs="Arial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380411">
        <w:rPr>
          <w:rFonts w:ascii="Arial" w:hAnsi="Arial" w:cs="Arial"/>
          <w:iCs/>
          <w:sz w:val="24"/>
          <w:szCs w:val="24"/>
        </w:rPr>
        <w:t xml:space="preserve">посредством </w:t>
      </w:r>
      <w:r w:rsidRPr="00380411">
        <w:rPr>
          <w:rFonts w:ascii="Arial" w:hAnsi="Arial" w:cs="Arial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380411" w:rsidRDefault="0022469A" w:rsidP="0022469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2.1</w:t>
      </w:r>
      <w:r w:rsidR="00AC73D3" w:rsidRPr="00380411">
        <w:rPr>
          <w:rFonts w:ascii="Arial" w:hAnsi="Arial" w:cs="Arial"/>
          <w:sz w:val="24"/>
          <w:szCs w:val="24"/>
        </w:rPr>
        <w:t>2</w:t>
      </w:r>
      <w:r w:rsidRPr="00380411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469A" w:rsidRPr="00380411" w:rsidRDefault="0022469A" w:rsidP="0022469A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2.1</w:t>
      </w:r>
      <w:r w:rsidR="00AC73D3" w:rsidRPr="00380411">
        <w:rPr>
          <w:rFonts w:ascii="Arial" w:hAnsi="Arial" w:cs="Arial"/>
          <w:sz w:val="24"/>
          <w:szCs w:val="24"/>
        </w:rPr>
        <w:t>2</w:t>
      </w:r>
      <w:r w:rsidRPr="00380411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22469A" w:rsidRPr="00380411" w:rsidRDefault="0022469A" w:rsidP="0022469A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2469A" w:rsidRPr="00380411" w:rsidRDefault="0022469A" w:rsidP="0022469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1" w:name="_Hlk73960986"/>
      <w:r w:rsidRPr="00380411">
        <w:rPr>
          <w:rFonts w:ascii="Arial" w:hAnsi="Arial" w:cs="Arial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380411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380411">
        <w:rPr>
          <w:rFonts w:ascii="Arial" w:hAnsi="Arial" w:cs="Arial"/>
          <w:sz w:val="24"/>
          <w:szCs w:val="24"/>
        </w:rPr>
        <w:t xml:space="preserve">от 02.12.2020 </w:t>
      </w:r>
      <w:r w:rsidR="00AF6636" w:rsidRPr="00380411">
        <w:rPr>
          <w:rFonts w:ascii="Arial" w:hAnsi="Arial" w:cs="Arial"/>
          <w:sz w:val="24"/>
          <w:szCs w:val="24"/>
        </w:rPr>
        <w:br/>
      </w:r>
      <w:r w:rsidRPr="00380411">
        <w:rPr>
          <w:rFonts w:ascii="Arial" w:hAnsi="Arial" w:cs="Arial"/>
          <w:sz w:val="24"/>
          <w:szCs w:val="24"/>
        </w:rPr>
        <w:t>№ 40</w:t>
      </w:r>
      <w:bookmarkEnd w:id="1"/>
      <w:r w:rsidRPr="00380411">
        <w:rPr>
          <w:rFonts w:ascii="Arial" w:hAnsi="Arial" w:cs="Arial"/>
          <w:sz w:val="24"/>
          <w:szCs w:val="24"/>
        </w:rPr>
        <w:t>, и быть оборудованы средствами пожаротушения.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Вход и выход из помещений оборудуются соответствующими указателями.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 xml:space="preserve">Вход в уполномоченный орган оборудуется информационной табличкой </w:t>
      </w:r>
      <w:r w:rsidRPr="00380411">
        <w:rPr>
          <w:rFonts w:ascii="Arial" w:hAnsi="Arial" w:cs="Arial"/>
        </w:rPr>
        <w:lastRenderedPageBreak/>
        <w:t>(вывеской), содержащей информацию о наименовании, месте нахождения и режиме работы.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2.1</w:t>
      </w:r>
      <w:r w:rsidR="00AC73D3" w:rsidRPr="00380411">
        <w:rPr>
          <w:rFonts w:ascii="Arial" w:hAnsi="Arial" w:cs="Arial"/>
        </w:rPr>
        <w:t>2</w:t>
      </w:r>
      <w:r w:rsidRPr="00380411">
        <w:rPr>
          <w:rFonts w:ascii="Arial" w:hAnsi="Arial" w:cs="Arial"/>
        </w:rPr>
        <w:t>.2. Требования к местам ожидания.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Места ожидания должны быть оборудованы стульями, кресельными секциями, скамьями.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2.1</w:t>
      </w:r>
      <w:r w:rsidR="00AC73D3" w:rsidRPr="00380411">
        <w:rPr>
          <w:rFonts w:ascii="Arial" w:hAnsi="Arial" w:cs="Arial"/>
        </w:rPr>
        <w:t>2</w:t>
      </w:r>
      <w:r w:rsidRPr="00380411">
        <w:rPr>
          <w:rFonts w:ascii="Arial" w:hAnsi="Arial" w:cs="Arial"/>
        </w:rPr>
        <w:t>.3. Требования к местам приема заявителей.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Прием заявителей осуществляется в специально выделенных для этих целей помещениях.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2.1</w:t>
      </w:r>
      <w:r w:rsidR="00AC73D3" w:rsidRPr="00380411">
        <w:rPr>
          <w:rFonts w:ascii="Arial" w:hAnsi="Arial" w:cs="Arial"/>
        </w:rPr>
        <w:t>2</w:t>
      </w:r>
      <w:r w:rsidRPr="00380411">
        <w:rPr>
          <w:rFonts w:ascii="Arial" w:hAnsi="Arial" w:cs="Arial"/>
        </w:rPr>
        <w:t>.4. Требования к информационным стендам.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текст настоящего административного регламента;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информация о порядке исполнения муниципальной услуги;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перечень документов, необходимых для предоставления муниципальной услуги;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формы и образцы документов для заполнения.</w:t>
      </w:r>
    </w:p>
    <w:p w:rsidR="0022469A" w:rsidRPr="00380411" w:rsidRDefault="0022469A" w:rsidP="0022469A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380411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справочные телефоны;</w:t>
      </w:r>
    </w:p>
    <w:p w:rsidR="0022469A" w:rsidRPr="00380411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22469A" w:rsidRPr="00380411" w:rsidRDefault="0022469A" w:rsidP="0022469A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(адрес сайта </w:t>
      </w:r>
      <w:r w:rsidR="00380411">
        <w:rPr>
          <w:rFonts w:ascii="Arial" w:hAnsi="Arial" w:cs="Arial"/>
        </w:rPr>
        <w:lastRenderedPageBreak/>
        <w:t>Алешниковское 34.ру</w:t>
      </w:r>
      <w:r w:rsidRPr="00380411">
        <w:rPr>
          <w:rFonts w:ascii="Arial" w:hAnsi="Arial" w:cs="Arial"/>
        </w:rPr>
        <w:t>).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2.1</w:t>
      </w:r>
      <w:r w:rsidR="00AC73D3" w:rsidRPr="00380411">
        <w:rPr>
          <w:rFonts w:ascii="Arial" w:hAnsi="Arial" w:cs="Arial"/>
        </w:rPr>
        <w:t>2</w:t>
      </w:r>
      <w:r w:rsidRPr="00380411">
        <w:rPr>
          <w:rFonts w:ascii="Arial" w:hAnsi="Arial" w:cs="Arial"/>
        </w:rPr>
        <w:t>.5. Требования к обеспечению доступности предоставления муниципальной услуги для инвалидов.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В целях обеспечения условий доступности для инвалидов муниципальной услуги должно быть обеспечено: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беспрепятственный вход инвалидов в помещение и выход из него;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допуск сурдопереводчика и тифлосурдопереводчика;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предоставление при необходимости услуги по месту жительства инвалида или в дистанционном режиме;</w:t>
      </w:r>
    </w:p>
    <w:p w:rsidR="0022469A" w:rsidRPr="00380411" w:rsidRDefault="0022469A" w:rsidP="0022469A">
      <w:pPr>
        <w:pStyle w:val="ConsPlusNormal"/>
        <w:ind w:firstLine="709"/>
        <w:jc w:val="both"/>
        <w:rPr>
          <w:rFonts w:ascii="Arial" w:hAnsi="Arial" w:cs="Arial"/>
        </w:rPr>
      </w:pPr>
      <w:r w:rsidRPr="00380411">
        <w:rPr>
          <w:rFonts w:ascii="Arial" w:hAnsi="Arial" w:cs="Arial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380411" w:rsidRDefault="0022469A" w:rsidP="0022469A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2.1</w:t>
      </w:r>
      <w:r w:rsidR="00AC73D3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380411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Pr="00380411">
        <w:rPr>
          <w:rFonts w:ascii="Arial" w:hAnsi="Arial" w:cs="Arial"/>
          <w:sz w:val="24"/>
          <w:szCs w:val="24"/>
        </w:rPr>
        <w:t>и должностных лиц</w:t>
      </w:r>
      <w:r w:rsidRPr="00380411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380411">
        <w:rPr>
          <w:rFonts w:ascii="Arial" w:hAnsi="Arial" w:cs="Arial"/>
          <w:sz w:val="24"/>
          <w:szCs w:val="24"/>
        </w:rPr>
        <w:t xml:space="preserve">. </w:t>
      </w:r>
    </w:p>
    <w:p w:rsidR="0022469A" w:rsidRPr="00380411" w:rsidRDefault="0022469A" w:rsidP="0022469A">
      <w:pPr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2.1</w:t>
      </w:r>
      <w:r w:rsidR="00AC73D3" w:rsidRPr="00380411">
        <w:rPr>
          <w:rFonts w:ascii="Arial" w:hAnsi="Arial" w:cs="Arial"/>
          <w:sz w:val="24"/>
          <w:szCs w:val="24"/>
        </w:rPr>
        <w:t>4</w:t>
      </w:r>
      <w:r w:rsidRPr="00380411">
        <w:rPr>
          <w:rFonts w:ascii="Arial" w:hAnsi="Arial" w:cs="Arial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380411">
        <w:rPr>
          <w:rFonts w:ascii="Arial" w:hAnsi="Arial" w:cs="Arial"/>
          <w:bCs/>
          <w:sz w:val="24"/>
          <w:szCs w:val="24"/>
        </w:rPr>
        <w:t>.</w:t>
      </w:r>
    </w:p>
    <w:p w:rsidR="00755F31" w:rsidRPr="00380411" w:rsidRDefault="00755F31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5687" w:rsidRPr="00380411" w:rsidRDefault="001A5687" w:rsidP="001A5687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80411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 административных процедур, требования к порядку их выполнения, в том числе особенности </w:t>
      </w:r>
      <w:r w:rsidRPr="00380411">
        <w:rPr>
          <w:rFonts w:ascii="Arial" w:hAnsi="Arial" w:cs="Arial"/>
          <w:b/>
          <w:sz w:val="24"/>
          <w:szCs w:val="24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380411" w:rsidRDefault="001A5687" w:rsidP="001A5687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Pr="00380411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380411">
        <w:rPr>
          <w:rFonts w:ascii="Arial" w:hAnsi="Arial" w:cs="Arial"/>
          <w:sz w:val="24"/>
          <w:szCs w:val="24"/>
        </w:rPr>
        <w:t>пальной услуги.</w:t>
      </w:r>
    </w:p>
    <w:p w:rsidR="001A5687" w:rsidRPr="00380411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3.1. </w:t>
      </w:r>
      <w:r w:rsidRPr="00380411">
        <w:rPr>
          <w:rFonts w:ascii="Arial" w:hAnsi="Arial" w:cs="Arial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380411">
        <w:rPr>
          <w:rFonts w:ascii="Arial" w:hAnsi="Arial" w:cs="Arial"/>
          <w:sz w:val="24"/>
          <w:szCs w:val="24"/>
        </w:rPr>
        <w:t>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380411">
        <w:rPr>
          <w:rFonts w:ascii="Arial" w:hAnsi="Arial" w:cs="Arial"/>
          <w:sz w:val="24"/>
          <w:szCs w:val="24"/>
        </w:rPr>
        <w:t>пунктом 2.</w:t>
      </w:r>
      <w:r w:rsidR="00883598" w:rsidRPr="00380411">
        <w:rPr>
          <w:rFonts w:ascii="Arial" w:hAnsi="Arial" w:cs="Arial"/>
          <w:sz w:val="24"/>
          <w:szCs w:val="24"/>
        </w:rPr>
        <w:t>5</w:t>
      </w:r>
      <w:r w:rsidR="00C14695" w:rsidRPr="00380411">
        <w:rPr>
          <w:rFonts w:ascii="Arial" w:hAnsi="Arial" w:cs="Arial"/>
          <w:sz w:val="24"/>
          <w:szCs w:val="24"/>
        </w:rPr>
        <w:t xml:space="preserve">.1 </w:t>
      </w:r>
      <w:r w:rsidRPr="00380411">
        <w:rPr>
          <w:rFonts w:ascii="Arial" w:hAnsi="Arial" w:cs="Arial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380411">
        <w:rPr>
          <w:rFonts w:ascii="Arial" w:hAnsi="Arial" w:cs="Arial"/>
          <w:sz w:val="24"/>
          <w:szCs w:val="24"/>
        </w:rPr>
        <w:t>, в том числе</w:t>
      </w:r>
      <w:r w:rsidRPr="00380411">
        <w:rPr>
          <w:rFonts w:ascii="Arial" w:hAnsi="Arial" w:cs="Arial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380411">
        <w:rPr>
          <w:rFonts w:ascii="Arial" w:hAnsi="Arial" w:cs="Arial"/>
          <w:sz w:val="24"/>
          <w:szCs w:val="24"/>
        </w:rPr>
        <w:br/>
      </w:r>
      <w:r w:rsidRPr="00380411">
        <w:rPr>
          <w:rFonts w:ascii="Arial" w:hAnsi="Arial" w:cs="Arial"/>
          <w:sz w:val="24"/>
          <w:szCs w:val="24"/>
        </w:rPr>
        <w:t>(далее – уполномоченный сотрудник).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380411" w:rsidRDefault="001A5687" w:rsidP="001A568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380411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380411">
        <w:rPr>
          <w:rFonts w:ascii="Arial" w:hAnsi="Arial" w:cs="Arial"/>
          <w:sz w:val="24"/>
          <w:szCs w:val="24"/>
        </w:rPr>
        <w:t>тветствие требованиям пункта 2.5</w:t>
      </w:r>
      <w:r w:rsidRPr="00380411">
        <w:rPr>
          <w:rFonts w:ascii="Arial" w:hAnsi="Arial" w:cs="Arial"/>
          <w:sz w:val="24"/>
          <w:szCs w:val="24"/>
        </w:rPr>
        <w:t xml:space="preserve">.3.1 настоящего административного </w:t>
      </w:r>
      <w:r w:rsidRPr="00380411">
        <w:rPr>
          <w:rFonts w:ascii="Arial" w:hAnsi="Arial" w:cs="Arial"/>
          <w:sz w:val="24"/>
          <w:szCs w:val="24"/>
        </w:rPr>
        <w:lastRenderedPageBreak/>
        <w:t>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380411">
        <w:rPr>
          <w:rFonts w:ascii="Arial" w:hAnsi="Arial" w:cs="Arial"/>
          <w:sz w:val="24"/>
          <w:szCs w:val="24"/>
        </w:rPr>
        <w:t>5</w:t>
      </w:r>
      <w:r w:rsidRPr="00380411">
        <w:rPr>
          <w:rFonts w:ascii="Arial" w:hAnsi="Arial" w:cs="Arial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380411">
        <w:rPr>
          <w:rFonts w:ascii="Arial" w:hAnsi="Arial" w:cs="Arial"/>
          <w:sz w:val="24"/>
          <w:szCs w:val="24"/>
        </w:rPr>
        <w:t>5</w:t>
      </w:r>
      <w:r w:rsidRPr="00380411">
        <w:rPr>
          <w:rFonts w:ascii="Arial" w:hAnsi="Arial" w:cs="Arial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всоответствии с которыми должно быть представлено заявление.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4" w:tooltip="consultantplus://offline/ref=68B2E88CB8B712B9737DC70F538D7A7DC20B347DC75FE7DDB99EB8750862DB36765E782B544DCD4EeAwCK" w:history="1">
        <w:r w:rsidRPr="00380411">
          <w:rPr>
            <w:rFonts w:ascii="Arial" w:hAnsi="Arial" w:cs="Arial"/>
            <w:sz w:val="24"/>
            <w:szCs w:val="24"/>
          </w:rPr>
          <w:t>статьи 11</w:t>
        </w:r>
      </w:hyperlink>
      <w:r w:rsidRPr="00380411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380411" w:rsidRDefault="00D341CF" w:rsidP="008B40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</w:t>
      </w:r>
      <w:r w:rsidR="00AC73D3" w:rsidRPr="00380411">
        <w:rPr>
          <w:rFonts w:ascii="Arial" w:hAnsi="Arial" w:cs="Arial"/>
          <w:sz w:val="24"/>
          <w:szCs w:val="24"/>
        </w:rPr>
        <w:t>нтов, перечисленных в пункте 2.6</w:t>
      </w:r>
      <w:r w:rsidRPr="00380411">
        <w:rPr>
          <w:rFonts w:ascii="Arial" w:hAnsi="Arial" w:cs="Arial"/>
          <w:sz w:val="24"/>
          <w:szCs w:val="24"/>
        </w:rPr>
        <w:t xml:space="preserve"> настоящего административного регламента, </w:t>
      </w:r>
      <w:r w:rsidR="00E22401" w:rsidRPr="00380411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380411">
        <w:rPr>
          <w:rFonts w:ascii="Arial" w:hAnsi="Arial" w:cs="Arial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380411">
        <w:rPr>
          <w:rFonts w:ascii="Arial" w:hAnsi="Arial" w:cs="Arial"/>
          <w:sz w:val="24"/>
          <w:szCs w:val="24"/>
        </w:rPr>
        <w:t>оченным им должностным лицом.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3.1.5. Максимальный срок исполнения административной процедуры:</w:t>
      </w:r>
    </w:p>
    <w:p w:rsidR="001A5687" w:rsidRPr="00380411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при личном приеме граждан – не более 15*</w:t>
      </w:r>
      <w:r w:rsidR="002510FE" w:rsidRPr="00380411">
        <w:rPr>
          <w:rFonts w:ascii="Arial" w:hAnsi="Arial" w:cs="Arial"/>
          <w:sz w:val="24"/>
          <w:szCs w:val="24"/>
        </w:rPr>
        <w:t>*</w:t>
      </w:r>
      <w:r w:rsidRPr="00380411">
        <w:rPr>
          <w:rFonts w:ascii="Arial" w:hAnsi="Arial" w:cs="Arial"/>
          <w:sz w:val="24"/>
          <w:szCs w:val="24"/>
        </w:rPr>
        <w:t xml:space="preserve"> минут;</w:t>
      </w:r>
    </w:p>
    <w:p w:rsidR="001A5687" w:rsidRPr="00380411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3*</w:t>
      </w:r>
      <w:r w:rsidR="002510FE" w:rsidRPr="00380411">
        <w:rPr>
          <w:rFonts w:ascii="Arial" w:hAnsi="Arial" w:cs="Arial"/>
          <w:sz w:val="24"/>
          <w:szCs w:val="24"/>
        </w:rPr>
        <w:t>*</w:t>
      </w:r>
      <w:r w:rsidRPr="00380411">
        <w:rPr>
          <w:rFonts w:ascii="Arial" w:hAnsi="Arial" w:cs="Arial"/>
          <w:sz w:val="24"/>
          <w:szCs w:val="24"/>
        </w:rPr>
        <w:t xml:space="preserve"> дней со дня поступления в уполномоченный орган;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80411">
        <w:rPr>
          <w:rFonts w:ascii="Arial" w:hAnsi="Arial" w:cs="Arial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 w:rsidRPr="00380411">
        <w:rPr>
          <w:rFonts w:ascii="Arial" w:hAnsi="Arial" w:cs="Arial"/>
          <w:sz w:val="24"/>
          <w:szCs w:val="24"/>
        </w:rPr>
        <w:t>Единого портала государственных и муниципальных услуг</w:t>
      </w:r>
      <w:r w:rsidRPr="00380411">
        <w:rPr>
          <w:rFonts w:ascii="Arial" w:hAnsi="Arial" w:cs="Arial"/>
          <w:iCs/>
          <w:sz w:val="24"/>
          <w:szCs w:val="24"/>
        </w:rPr>
        <w:t>: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80411">
        <w:rPr>
          <w:rFonts w:ascii="Arial" w:hAnsi="Arial" w:cs="Arial"/>
          <w:iCs/>
          <w:sz w:val="24"/>
          <w:szCs w:val="24"/>
        </w:rPr>
        <w:t>регистрация заявления осуществляется не позднее 1 рабочего дня</w:t>
      </w:r>
      <w:r w:rsidRPr="00380411">
        <w:rPr>
          <w:rFonts w:ascii="Arial" w:hAnsi="Arial" w:cs="Arial"/>
          <w:sz w:val="24"/>
          <w:szCs w:val="24"/>
        </w:rPr>
        <w:t>, следующего за днем поступления заявления в уполномоченный о</w:t>
      </w:r>
      <w:r w:rsidRPr="00380411">
        <w:rPr>
          <w:rFonts w:ascii="Arial" w:hAnsi="Arial" w:cs="Arial"/>
          <w:iCs/>
          <w:sz w:val="24"/>
          <w:szCs w:val="24"/>
        </w:rPr>
        <w:t>рган;</w:t>
      </w:r>
    </w:p>
    <w:p w:rsidR="002510FE" w:rsidRPr="00380411" w:rsidRDefault="00555419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80411">
        <w:rPr>
          <w:rFonts w:ascii="Arial" w:hAnsi="Arial" w:cs="Arial"/>
          <w:iCs/>
          <w:sz w:val="24"/>
          <w:szCs w:val="24"/>
        </w:rPr>
        <w:t>у</w:t>
      </w:r>
      <w:r w:rsidR="002510FE" w:rsidRPr="00380411">
        <w:rPr>
          <w:rFonts w:ascii="Arial" w:hAnsi="Arial" w:cs="Arial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380411">
        <w:rPr>
          <w:rFonts w:ascii="Arial" w:hAnsi="Arial" w:cs="Arial"/>
          <w:iCs/>
          <w:sz w:val="24"/>
          <w:szCs w:val="24"/>
        </w:rPr>
        <w:t>равляется заявителю не позднее 3</w:t>
      </w:r>
      <w:r w:rsidR="002510FE" w:rsidRPr="00380411">
        <w:rPr>
          <w:rFonts w:ascii="Arial" w:hAnsi="Arial" w:cs="Arial"/>
          <w:iCs/>
          <w:sz w:val="24"/>
          <w:szCs w:val="24"/>
        </w:rPr>
        <w:t>** рабочих дней со дня поступления заявления</w:t>
      </w:r>
      <w:r w:rsidR="00D42B76" w:rsidRPr="00380411">
        <w:rPr>
          <w:rFonts w:ascii="Arial" w:hAnsi="Arial" w:cs="Arial"/>
          <w:iCs/>
          <w:sz w:val="24"/>
          <w:szCs w:val="24"/>
        </w:rPr>
        <w:t xml:space="preserve"> в уполномоченный орган;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80411">
        <w:rPr>
          <w:rFonts w:ascii="Arial" w:hAnsi="Arial" w:cs="Arial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</w:t>
      </w:r>
      <w:r w:rsidR="002510FE" w:rsidRPr="00380411">
        <w:rPr>
          <w:rFonts w:ascii="Arial" w:hAnsi="Arial" w:cs="Arial"/>
          <w:iCs/>
          <w:sz w:val="24"/>
          <w:szCs w:val="24"/>
        </w:rPr>
        <w:t>**</w:t>
      </w:r>
      <w:r w:rsidRPr="00380411">
        <w:rPr>
          <w:rFonts w:ascii="Arial" w:hAnsi="Arial" w:cs="Arial"/>
          <w:iCs/>
          <w:sz w:val="24"/>
          <w:szCs w:val="24"/>
        </w:rPr>
        <w:t xml:space="preserve"> рабочих дней со дня поступления заявления в уполномоченный орган;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380411">
        <w:rPr>
          <w:rFonts w:ascii="Arial" w:hAnsi="Arial" w:cs="Arial"/>
          <w:sz w:val="24"/>
          <w:szCs w:val="24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Pr="00380411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380411">
        <w:rPr>
          <w:rFonts w:ascii="Arial" w:hAnsi="Arial" w:cs="Arial"/>
          <w:sz w:val="24"/>
          <w:szCs w:val="24"/>
        </w:rPr>
        <w:t>завершения проведения такой проверки.</w:t>
      </w:r>
    </w:p>
    <w:p w:rsidR="001A5687" w:rsidRPr="00380411" w:rsidRDefault="001A5687" w:rsidP="001A5687">
      <w:pPr>
        <w:pStyle w:val="af1"/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3.1.6. Результатом исполнения административной процедуры является: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380411" w:rsidRDefault="001A5687" w:rsidP="001A568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lastRenderedPageBreak/>
        <w:t xml:space="preserve">- </w:t>
      </w:r>
      <w:r w:rsidR="00D42B76" w:rsidRPr="00380411">
        <w:rPr>
          <w:rFonts w:ascii="Arial" w:hAnsi="Arial" w:cs="Arial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380411">
        <w:rPr>
          <w:rFonts w:ascii="Arial" w:hAnsi="Arial" w:cs="Arial"/>
          <w:sz w:val="24"/>
          <w:szCs w:val="24"/>
        </w:rPr>
        <w:t>6</w:t>
      </w:r>
      <w:r w:rsidR="00D42B76" w:rsidRPr="00380411">
        <w:rPr>
          <w:rFonts w:ascii="Arial" w:hAnsi="Arial" w:cs="Arial"/>
          <w:sz w:val="24"/>
          <w:szCs w:val="24"/>
        </w:rPr>
        <w:t xml:space="preserve"> настоящего административного регламента либо </w:t>
      </w:r>
      <w:r w:rsidRPr="00380411">
        <w:rPr>
          <w:rFonts w:ascii="Arial" w:hAnsi="Arial" w:cs="Arial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380411">
        <w:rPr>
          <w:rFonts w:ascii="Arial" w:hAnsi="Arial" w:cs="Arial"/>
          <w:iCs/>
          <w:sz w:val="24"/>
          <w:szCs w:val="24"/>
        </w:rPr>
        <w:t xml:space="preserve">уведомления </w:t>
      </w:r>
      <w:r w:rsidRPr="00380411">
        <w:rPr>
          <w:rFonts w:ascii="Arial" w:hAnsi="Arial" w:cs="Arial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1A5687" w:rsidRPr="00380411" w:rsidRDefault="001A5687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436F5" w:rsidRPr="00380411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380411">
        <w:rPr>
          <w:rFonts w:ascii="Arial" w:hAnsi="Arial" w:cs="Arial"/>
          <w:sz w:val="24"/>
          <w:szCs w:val="24"/>
        </w:rPr>
        <w:t>.</w:t>
      </w:r>
    </w:p>
    <w:p w:rsidR="005436F5" w:rsidRPr="00380411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380411">
        <w:rPr>
          <w:rFonts w:ascii="Arial" w:hAnsi="Arial" w:cs="Arial"/>
          <w:sz w:val="24"/>
          <w:szCs w:val="24"/>
        </w:rPr>
        <w:t>тов, предусмотренных пунктом 2.5</w:t>
      </w:r>
      <w:r w:rsidRPr="00380411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5436F5" w:rsidRPr="00380411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380411">
        <w:rPr>
          <w:rFonts w:ascii="Arial" w:hAnsi="Arial" w:cs="Arial"/>
          <w:sz w:val="24"/>
          <w:szCs w:val="24"/>
        </w:rPr>
        <w:t>5</w:t>
      </w:r>
      <w:r w:rsidRPr="00380411">
        <w:rPr>
          <w:rFonts w:ascii="Arial" w:hAnsi="Arial" w:cs="Arial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5436F5" w:rsidRPr="00380411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380411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3.2.4. Максимальный срок исполнения административной процедуры – не более 2*</w:t>
      </w:r>
      <w:r w:rsidR="00D34F97" w:rsidRPr="00380411">
        <w:rPr>
          <w:rFonts w:ascii="Arial" w:hAnsi="Arial" w:cs="Arial"/>
          <w:sz w:val="24"/>
          <w:szCs w:val="24"/>
        </w:rPr>
        <w:t>*</w:t>
      </w:r>
      <w:r w:rsidRPr="00380411">
        <w:rPr>
          <w:rFonts w:ascii="Arial" w:hAnsi="Arial" w:cs="Arial"/>
          <w:sz w:val="24"/>
          <w:szCs w:val="24"/>
        </w:rPr>
        <w:t xml:space="preserve"> дней со дня окончания приема документов и регистрации заявления.</w:t>
      </w:r>
    </w:p>
    <w:p w:rsidR="005436F5" w:rsidRPr="00380411" w:rsidRDefault="005436F5" w:rsidP="005436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Pr="00380411" w:rsidRDefault="005436F5" w:rsidP="00EA196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80411">
        <w:rPr>
          <w:rFonts w:ascii="Arial" w:hAnsi="Arial" w:cs="Arial"/>
          <w:sz w:val="24"/>
          <w:szCs w:val="24"/>
          <w:u w:val="single"/>
        </w:rPr>
        <w:t>3.</w:t>
      </w:r>
      <w:r w:rsidR="00E22401" w:rsidRPr="00380411">
        <w:rPr>
          <w:rFonts w:ascii="Arial" w:hAnsi="Arial" w:cs="Arial"/>
          <w:sz w:val="24"/>
          <w:szCs w:val="24"/>
          <w:u w:val="single"/>
        </w:rPr>
        <w:t>3</w:t>
      </w:r>
      <w:r w:rsidRPr="00380411">
        <w:rPr>
          <w:rFonts w:ascii="Arial" w:hAnsi="Arial" w:cs="Arial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062B58" w:rsidRPr="00380411" w:rsidRDefault="00E92561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3.3</w:t>
      </w:r>
      <w:r w:rsidR="00062B58" w:rsidRPr="00380411">
        <w:rPr>
          <w:rFonts w:ascii="Arial" w:hAnsi="Arial" w:cs="Arial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380411">
        <w:rPr>
          <w:rFonts w:ascii="Arial" w:hAnsi="Arial" w:cs="Arial"/>
          <w:sz w:val="24"/>
          <w:szCs w:val="24"/>
        </w:rPr>
        <w:t>оставления муниципальной услуги,в том числе посредством межведомственного информационного взаимодействия.</w:t>
      </w: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</w:t>
      </w:r>
      <w:r w:rsidR="00E92561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380411">
        <w:rPr>
          <w:rFonts w:ascii="Arial" w:hAnsi="Arial" w:cs="Arial"/>
          <w:sz w:val="24"/>
          <w:szCs w:val="24"/>
        </w:rPr>
        <w:t>установлении сервитута</w:t>
      </w:r>
      <w:r w:rsidRPr="00380411">
        <w:rPr>
          <w:rFonts w:ascii="Arial" w:hAnsi="Arial" w:cs="Arial"/>
          <w:sz w:val="24"/>
          <w:szCs w:val="24"/>
        </w:rPr>
        <w:t xml:space="preserve">, предусмотренных </w:t>
      </w:r>
      <w:hyperlink r:id="rId15" w:tooltip="consultantplus://offline/ref=3FF3696CC0E72D30E85EBEEAAA3143DAF3E21AFADAAFBAF6A9CE31AAB438CFC3EDD6F931E2FC16FDA45070cACAI" w:history="1">
        <w:r w:rsidRPr="00380411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380411">
        <w:rPr>
          <w:rFonts w:ascii="Arial" w:hAnsi="Arial" w:cs="Arial"/>
          <w:sz w:val="24"/>
          <w:szCs w:val="24"/>
        </w:rPr>
        <w:t>7</w:t>
      </w:r>
      <w:r w:rsidRPr="00380411">
        <w:rPr>
          <w:rFonts w:ascii="Arial" w:hAnsi="Arial" w:cs="Arial"/>
          <w:sz w:val="24"/>
          <w:szCs w:val="24"/>
        </w:rPr>
        <w:t>.2 настоящего административного регламента.</w:t>
      </w:r>
    </w:p>
    <w:p w:rsidR="00062B58" w:rsidRPr="00380411" w:rsidRDefault="00062B58" w:rsidP="00AF663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</w:t>
      </w:r>
      <w:r w:rsidR="006A289E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380411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380411">
        <w:rPr>
          <w:rFonts w:ascii="Arial" w:hAnsi="Arial" w:cs="Arial"/>
          <w:sz w:val="24"/>
          <w:szCs w:val="24"/>
        </w:rPr>
        <w:t xml:space="preserve"> проект</w:t>
      </w:r>
      <w:r w:rsidR="003D3B9E" w:rsidRPr="00380411">
        <w:rPr>
          <w:rFonts w:ascii="Arial" w:hAnsi="Arial" w:cs="Arial"/>
          <w:sz w:val="24"/>
          <w:szCs w:val="24"/>
        </w:rPr>
        <w:t xml:space="preserve"> предложени</w:t>
      </w:r>
      <w:r w:rsidR="00B703CE" w:rsidRPr="00380411">
        <w:rPr>
          <w:rFonts w:ascii="Arial" w:hAnsi="Arial" w:cs="Arial"/>
          <w:sz w:val="24"/>
          <w:szCs w:val="24"/>
        </w:rPr>
        <w:t>я</w:t>
      </w:r>
      <w:r w:rsidR="003D3B9E" w:rsidRPr="00380411">
        <w:rPr>
          <w:rFonts w:ascii="Arial" w:hAnsi="Arial" w:cs="Arial"/>
          <w:sz w:val="24"/>
          <w:szCs w:val="24"/>
        </w:rPr>
        <w:t xml:space="preserve"> о заключении </w:t>
      </w:r>
      <w:r w:rsidR="003D3B9E" w:rsidRPr="00380411">
        <w:rPr>
          <w:rFonts w:ascii="Arial" w:hAnsi="Arial" w:cs="Arial"/>
          <w:sz w:val="24"/>
          <w:szCs w:val="24"/>
        </w:rPr>
        <w:lastRenderedPageBreak/>
        <w:t xml:space="preserve">соглашения об установлении сервитута в иных границах с приложением схемы границ сервитута </w:t>
      </w:r>
      <w:r w:rsidR="00B703CE" w:rsidRPr="00380411">
        <w:rPr>
          <w:rFonts w:ascii="Arial" w:hAnsi="Arial" w:cs="Arial"/>
          <w:sz w:val="24"/>
          <w:szCs w:val="24"/>
        </w:rPr>
        <w:t xml:space="preserve">на кадастровом плане территории или </w:t>
      </w:r>
      <w:r w:rsidR="003D3B9E" w:rsidRPr="00380411">
        <w:rPr>
          <w:rFonts w:ascii="Arial" w:hAnsi="Arial" w:cs="Arial"/>
          <w:sz w:val="24"/>
          <w:szCs w:val="24"/>
        </w:rPr>
        <w:t xml:space="preserve"> проект</w:t>
      </w:r>
      <w:r w:rsidR="006B1EF8" w:rsidRPr="00380411">
        <w:rPr>
          <w:rFonts w:ascii="Arial" w:hAnsi="Arial" w:cs="Arial"/>
          <w:sz w:val="24"/>
          <w:szCs w:val="24"/>
        </w:rPr>
        <w:t>ы</w:t>
      </w:r>
      <w:r w:rsidR="003D3B9E" w:rsidRPr="00380411">
        <w:rPr>
          <w:rFonts w:ascii="Arial" w:hAnsi="Arial" w:cs="Arial"/>
          <w:sz w:val="24"/>
          <w:szCs w:val="24"/>
        </w:rPr>
        <w:t xml:space="preserve"> соглашения об установлении сервитута в случае, если заявление о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</w:t>
      </w:r>
      <w:r w:rsidR="003D3B9E" w:rsidRPr="00380411">
        <w:rPr>
          <w:rFonts w:ascii="Arial" w:hAnsi="Arial" w:cs="Arial"/>
          <w:sz w:val="24"/>
          <w:szCs w:val="24"/>
        </w:rPr>
        <w:t>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380411">
        <w:rPr>
          <w:rFonts w:ascii="Arial" w:hAnsi="Arial" w:cs="Arial"/>
          <w:sz w:val="24"/>
          <w:szCs w:val="24"/>
        </w:rPr>
        <w:t xml:space="preserve">, </w:t>
      </w:r>
      <w:r w:rsidRPr="00380411">
        <w:rPr>
          <w:rFonts w:ascii="Arial" w:hAnsi="Arial" w:cs="Arial"/>
          <w:sz w:val="24"/>
          <w:szCs w:val="24"/>
        </w:rPr>
        <w:t xml:space="preserve">либо проект решения об отказе в </w:t>
      </w:r>
      <w:r w:rsidR="006B1EF8" w:rsidRPr="00380411">
        <w:rPr>
          <w:rFonts w:ascii="Arial" w:hAnsi="Arial" w:cs="Arial"/>
          <w:sz w:val="24"/>
          <w:szCs w:val="24"/>
        </w:rPr>
        <w:t>установлении сервитута</w:t>
      </w:r>
      <w:r w:rsidRPr="00380411">
        <w:rPr>
          <w:rFonts w:ascii="Arial" w:hAnsi="Arial" w:cs="Arial"/>
          <w:sz w:val="24"/>
          <w:szCs w:val="24"/>
        </w:rPr>
        <w:t xml:space="preserve"> при наличии оснований, предусмотренных </w:t>
      </w:r>
      <w:hyperlink r:id="rId16" w:tooltip="consultantplus://offline/ref=3FF3696CC0E72D30E85EBEEAAA3143DAF3E21AFADAAFBAF6A9CE31AAB438CFC3EDD6F931E2FC16FDA45070cACAI" w:history="1">
        <w:r w:rsidRPr="00380411">
          <w:rPr>
            <w:rFonts w:ascii="Arial" w:hAnsi="Arial" w:cs="Arial"/>
            <w:sz w:val="24"/>
            <w:szCs w:val="24"/>
          </w:rPr>
          <w:t>пунктом 2.</w:t>
        </w:r>
      </w:hyperlink>
      <w:r w:rsidR="00AC73D3" w:rsidRPr="00380411">
        <w:rPr>
          <w:rFonts w:ascii="Arial" w:hAnsi="Arial" w:cs="Arial"/>
          <w:sz w:val="24"/>
          <w:szCs w:val="24"/>
        </w:rPr>
        <w:t>7</w:t>
      </w:r>
      <w:r w:rsidRPr="00380411">
        <w:rPr>
          <w:rFonts w:ascii="Arial" w:hAnsi="Arial" w:cs="Arial"/>
          <w:sz w:val="24"/>
          <w:szCs w:val="24"/>
        </w:rPr>
        <w:t>.2 настоящего административного регламента</w:t>
      </w:r>
      <w:r w:rsidR="00AF6636" w:rsidRPr="00380411">
        <w:rPr>
          <w:rFonts w:ascii="Arial" w:hAnsi="Arial" w:cs="Arial"/>
          <w:sz w:val="24"/>
          <w:szCs w:val="24"/>
        </w:rPr>
        <w:t>.</w:t>
      </w:r>
    </w:p>
    <w:p w:rsidR="00DD124E" w:rsidRPr="00380411" w:rsidRDefault="00DD124E" w:rsidP="00062B58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</w:t>
      </w:r>
      <w:r w:rsidR="006A289E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 xml:space="preserve">.4. Проект </w:t>
      </w:r>
      <w:r w:rsidR="006B1EF8" w:rsidRPr="00380411">
        <w:rPr>
          <w:rFonts w:ascii="Arial" w:hAnsi="Arial" w:cs="Arial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380411">
        <w:rPr>
          <w:rFonts w:ascii="Arial" w:hAnsi="Arial" w:cs="Arial"/>
          <w:sz w:val="24"/>
          <w:szCs w:val="24"/>
        </w:rPr>
        <w:t xml:space="preserve"> проект решения об отказе в </w:t>
      </w:r>
      <w:r w:rsidR="006B1EF8" w:rsidRPr="00380411">
        <w:rPr>
          <w:rFonts w:ascii="Arial" w:hAnsi="Arial" w:cs="Arial"/>
          <w:sz w:val="24"/>
          <w:szCs w:val="24"/>
        </w:rPr>
        <w:t>установлении сервитута</w:t>
      </w:r>
      <w:r w:rsidRPr="00380411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380411" w:rsidRDefault="00062B58" w:rsidP="00062B58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</w:t>
      </w:r>
      <w:r w:rsidR="006A289E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380411">
        <w:rPr>
          <w:rFonts w:ascii="Arial" w:hAnsi="Arial" w:cs="Arial"/>
          <w:sz w:val="24"/>
          <w:szCs w:val="24"/>
        </w:rPr>
        <w:t xml:space="preserve"> (документ)</w:t>
      </w:r>
      <w:r w:rsidRPr="00380411">
        <w:rPr>
          <w:rFonts w:ascii="Arial" w:hAnsi="Arial" w:cs="Arial"/>
          <w:sz w:val="24"/>
          <w:szCs w:val="24"/>
          <w:lang w:eastAsia="ar-SA"/>
        </w:rPr>
        <w:t>.</w:t>
      </w:r>
    </w:p>
    <w:p w:rsidR="00062B58" w:rsidRPr="00380411" w:rsidRDefault="006A289E" w:rsidP="00062B58">
      <w:pPr>
        <w:tabs>
          <w:tab w:val="left" w:pos="-1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3.3</w:t>
      </w:r>
      <w:r w:rsidR="00062B58" w:rsidRPr="00380411">
        <w:rPr>
          <w:rFonts w:ascii="Arial" w:hAnsi="Arial" w:cs="Arial"/>
          <w:sz w:val="24"/>
          <w:szCs w:val="24"/>
        </w:rPr>
        <w:t>.6. Подписанное решение</w:t>
      </w:r>
      <w:r w:rsidR="006B1EF8" w:rsidRPr="00380411">
        <w:rPr>
          <w:rFonts w:ascii="Arial" w:hAnsi="Arial" w:cs="Arial"/>
          <w:sz w:val="24"/>
          <w:szCs w:val="24"/>
        </w:rPr>
        <w:t xml:space="preserve"> (документ)</w:t>
      </w:r>
      <w:r w:rsidR="00062B58" w:rsidRPr="00380411">
        <w:rPr>
          <w:rFonts w:ascii="Arial" w:hAnsi="Arial" w:cs="Arial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380411" w:rsidRDefault="006A289E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3.3</w:t>
      </w:r>
      <w:r w:rsidR="00062B58" w:rsidRPr="00380411">
        <w:rPr>
          <w:rFonts w:ascii="Arial" w:hAnsi="Arial" w:cs="Arial"/>
          <w:sz w:val="24"/>
          <w:szCs w:val="24"/>
        </w:rPr>
        <w:t>.7. Решение</w:t>
      </w:r>
      <w:r w:rsidR="006B1EF8" w:rsidRPr="00380411">
        <w:rPr>
          <w:rFonts w:ascii="Arial" w:hAnsi="Arial" w:cs="Arial"/>
          <w:sz w:val="24"/>
          <w:szCs w:val="24"/>
        </w:rPr>
        <w:t xml:space="preserve"> (документ)</w:t>
      </w:r>
      <w:r w:rsidR="00062B58" w:rsidRPr="00380411">
        <w:rPr>
          <w:rFonts w:ascii="Arial" w:hAnsi="Arial" w:cs="Arial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380411" w:rsidRDefault="00062B58" w:rsidP="00062B5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</w:t>
      </w:r>
      <w:r w:rsidR="006A289E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>.8. Максимальный срок исполнения административной процедуры –</w:t>
      </w:r>
      <w:r w:rsidR="00A34DE9">
        <w:rPr>
          <w:rFonts w:ascii="Arial" w:hAnsi="Arial" w:cs="Arial"/>
          <w:sz w:val="24"/>
          <w:szCs w:val="24"/>
        </w:rPr>
        <w:t>10</w:t>
      </w:r>
      <w:r w:rsidRPr="00380411">
        <w:rPr>
          <w:rFonts w:ascii="Arial" w:hAnsi="Arial" w:cs="Arial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380411" w:rsidRDefault="00062B58" w:rsidP="00AE4D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</w:t>
      </w:r>
      <w:r w:rsidR="006A289E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 xml:space="preserve">.9. </w:t>
      </w:r>
      <w:r w:rsidR="00AE4DA3" w:rsidRPr="00380411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="00AE4DA3" w:rsidRPr="00380411">
        <w:rPr>
          <w:rFonts w:ascii="Arial" w:hAnsi="Arial" w:cs="Arial"/>
          <w:sz w:val="24"/>
          <w:szCs w:val="24"/>
        </w:rPr>
        <w:t>муниципальной</w:t>
      </w:r>
      <w:r w:rsidR="00AE4DA3" w:rsidRPr="00380411">
        <w:rPr>
          <w:rFonts w:ascii="Arial" w:hAnsi="Arial" w:cs="Arial"/>
          <w:spacing w:val="-2"/>
          <w:sz w:val="24"/>
          <w:szCs w:val="24"/>
        </w:rPr>
        <w:t xml:space="preserve"> услуги являетсявыдача (направление) заявителю:</w:t>
      </w:r>
    </w:p>
    <w:p w:rsidR="00AE4DA3" w:rsidRPr="00380411" w:rsidRDefault="00AE4DA3" w:rsidP="00AE4DA3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380411">
        <w:rPr>
          <w:rFonts w:ascii="Arial" w:hAnsi="Arial" w:cs="Arial"/>
          <w:spacing w:val="-1"/>
          <w:sz w:val="24"/>
          <w:szCs w:val="24"/>
        </w:rPr>
        <w:lastRenderedPageBreak/>
        <w:t>- уведомления о возможности заключения соглашения об установлении сервитута в предложенных заявителем границах;</w:t>
      </w:r>
    </w:p>
    <w:p w:rsidR="00AE4DA3" w:rsidRPr="00380411" w:rsidRDefault="00AE4DA3" w:rsidP="00AE4DA3">
      <w:pPr>
        <w:ind w:firstLine="709"/>
        <w:jc w:val="both"/>
        <w:outlineLvl w:val="1"/>
        <w:rPr>
          <w:rFonts w:ascii="Arial" w:hAnsi="Arial" w:cs="Arial"/>
          <w:spacing w:val="-1"/>
          <w:sz w:val="24"/>
          <w:szCs w:val="24"/>
        </w:rPr>
      </w:pPr>
      <w:r w:rsidRPr="00380411">
        <w:rPr>
          <w:rFonts w:ascii="Arial" w:hAnsi="Arial" w:cs="Arial"/>
          <w:spacing w:val="-1"/>
          <w:sz w:val="24"/>
          <w:szCs w:val="24"/>
        </w:rPr>
        <w:t>- предложенияо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30B36" w:rsidRPr="00380411" w:rsidRDefault="00AE4DA3" w:rsidP="00A30B36">
      <w:pPr>
        <w:ind w:firstLine="709"/>
        <w:jc w:val="both"/>
        <w:outlineLvl w:val="1"/>
        <w:rPr>
          <w:rFonts w:ascii="Arial" w:hAnsi="Arial" w:cs="Arial"/>
          <w:strike/>
          <w:sz w:val="24"/>
          <w:szCs w:val="24"/>
        </w:rPr>
      </w:pPr>
      <w:bookmarkStart w:id="2" w:name="_GoBack"/>
      <w:bookmarkEnd w:id="2"/>
      <w:r w:rsidRPr="00380411">
        <w:rPr>
          <w:rFonts w:ascii="Arial" w:hAnsi="Arial" w:cs="Arial"/>
          <w:spacing w:val="-1"/>
          <w:sz w:val="24"/>
          <w:szCs w:val="24"/>
        </w:rPr>
        <w:t xml:space="preserve">- </w:t>
      </w:r>
      <w:r w:rsidR="00A30B36" w:rsidRPr="00380411">
        <w:rPr>
          <w:rFonts w:ascii="Arial" w:hAnsi="Arial" w:cs="Arial"/>
          <w:spacing w:val="-1"/>
          <w:sz w:val="24"/>
          <w:szCs w:val="24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Pr="00380411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- решения об отказе в установлении сервитута </w:t>
      </w:r>
      <w:r w:rsidR="00062B58" w:rsidRPr="00380411">
        <w:rPr>
          <w:rFonts w:ascii="Arial" w:eastAsia="Calibri" w:hAnsi="Arial" w:cs="Arial"/>
          <w:sz w:val="24"/>
          <w:szCs w:val="24"/>
        </w:rPr>
        <w:t>при наличии оснований, предусмотренных пунктом 2.</w:t>
      </w:r>
      <w:r w:rsidR="00AC73D3" w:rsidRPr="00380411">
        <w:rPr>
          <w:rFonts w:ascii="Arial" w:eastAsia="Calibri" w:hAnsi="Arial" w:cs="Arial"/>
          <w:sz w:val="24"/>
          <w:szCs w:val="24"/>
        </w:rPr>
        <w:t>7</w:t>
      </w:r>
      <w:r w:rsidR="00062B58" w:rsidRPr="00380411">
        <w:rPr>
          <w:rFonts w:ascii="Arial" w:eastAsia="Calibri" w:hAnsi="Arial" w:cs="Arial"/>
          <w:sz w:val="24"/>
          <w:szCs w:val="24"/>
        </w:rPr>
        <w:t>.2 настоящего административного регламента</w:t>
      </w:r>
      <w:r w:rsidR="000F48C1" w:rsidRPr="00380411">
        <w:rPr>
          <w:rFonts w:ascii="Arial" w:eastAsia="Calibri" w:hAnsi="Arial" w:cs="Arial"/>
          <w:sz w:val="24"/>
          <w:szCs w:val="24"/>
        </w:rPr>
        <w:t>.</w:t>
      </w:r>
    </w:p>
    <w:p w:rsidR="0090044C" w:rsidRPr="00380411" w:rsidRDefault="00062B58" w:rsidP="004C33CE">
      <w:pPr>
        <w:tabs>
          <w:tab w:val="left" w:pos="2446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>3.</w:t>
      </w:r>
      <w:r w:rsidR="006A289E" w:rsidRPr="00380411">
        <w:rPr>
          <w:rFonts w:ascii="Arial" w:hAnsi="Arial" w:cs="Arial"/>
          <w:sz w:val="24"/>
          <w:szCs w:val="24"/>
        </w:rPr>
        <w:t>3</w:t>
      </w:r>
      <w:r w:rsidRPr="00380411">
        <w:rPr>
          <w:rFonts w:ascii="Arial" w:hAnsi="Arial" w:cs="Arial"/>
          <w:sz w:val="24"/>
          <w:szCs w:val="24"/>
        </w:rPr>
        <w:t xml:space="preserve">.10. </w:t>
      </w:r>
      <w:r w:rsidR="00C413C9" w:rsidRPr="00380411">
        <w:rPr>
          <w:rFonts w:ascii="Arial" w:hAnsi="Arial" w:cs="Arial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</w:t>
      </w:r>
      <w:r w:rsidR="00A34DE9">
        <w:rPr>
          <w:rFonts w:ascii="Arial" w:hAnsi="Arial" w:cs="Arial"/>
          <w:sz w:val="24"/>
          <w:szCs w:val="24"/>
        </w:rPr>
        <w:t xml:space="preserve"> </w:t>
      </w:r>
      <w:r w:rsidR="00C413C9" w:rsidRPr="00380411">
        <w:rPr>
          <w:rFonts w:ascii="Arial" w:hAnsi="Arial" w:cs="Arial"/>
          <w:sz w:val="24"/>
          <w:szCs w:val="24"/>
        </w:rPr>
        <w:t>кодекса Российской Федерации</w:t>
      </w:r>
      <w:r w:rsidR="0090044C" w:rsidRPr="00380411">
        <w:rPr>
          <w:rFonts w:ascii="Arial" w:eastAsia="Calibri" w:hAnsi="Arial" w:cs="Arial"/>
          <w:sz w:val="24"/>
          <w:szCs w:val="24"/>
        </w:rPr>
        <w:t>.</w:t>
      </w:r>
    </w:p>
    <w:p w:rsidR="008D4128" w:rsidRPr="00380411" w:rsidRDefault="004C33CE" w:rsidP="00AF6636">
      <w:pPr>
        <w:tabs>
          <w:tab w:val="left" w:pos="2446"/>
        </w:tabs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80411">
        <w:rPr>
          <w:rFonts w:ascii="Arial" w:hAnsi="Arial" w:cs="Arial"/>
          <w:sz w:val="24"/>
          <w:szCs w:val="24"/>
        </w:rPr>
        <w:t xml:space="preserve">В срок не более чем </w:t>
      </w:r>
      <w:r w:rsidR="00381A87" w:rsidRPr="00380411">
        <w:rPr>
          <w:rFonts w:ascii="Arial" w:hAnsi="Arial" w:cs="Arial"/>
          <w:sz w:val="24"/>
          <w:szCs w:val="24"/>
        </w:rPr>
        <w:t>30</w:t>
      </w:r>
      <w:r w:rsidRPr="00380411">
        <w:rPr>
          <w:rFonts w:ascii="Arial" w:hAnsi="Arial" w:cs="Arial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380411">
        <w:rPr>
          <w:rFonts w:ascii="Arial" w:hAnsi="Arial" w:cs="Arial"/>
          <w:sz w:val="24"/>
          <w:szCs w:val="24"/>
        </w:rPr>
        <w:t>30</w:t>
      </w:r>
      <w:r w:rsidRPr="00380411">
        <w:rPr>
          <w:rFonts w:ascii="Arial" w:hAnsi="Arial" w:cs="Arial"/>
          <w:sz w:val="24"/>
          <w:szCs w:val="24"/>
        </w:rPr>
        <w:t xml:space="preserve"> дней со дня его получения. </w:t>
      </w:r>
    </w:p>
    <w:p w:rsidR="001C03E5" w:rsidRPr="00380411" w:rsidRDefault="001C03E5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F613F">
        <w:rPr>
          <w:rFonts w:ascii="Arial" w:hAnsi="Arial" w:cs="Arial"/>
          <w:sz w:val="24"/>
          <w:szCs w:val="24"/>
          <w:u w:val="single"/>
        </w:rPr>
        <w:t>3.</w:t>
      </w:r>
      <w:r w:rsidR="001C03E5" w:rsidRPr="00BF613F">
        <w:rPr>
          <w:rFonts w:ascii="Arial" w:hAnsi="Arial" w:cs="Arial"/>
          <w:sz w:val="24"/>
          <w:szCs w:val="24"/>
          <w:u w:val="single"/>
        </w:rPr>
        <w:t>4</w:t>
      </w:r>
      <w:r w:rsidRPr="00BF613F">
        <w:rPr>
          <w:rFonts w:ascii="Arial" w:hAnsi="Arial" w:cs="Arial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BF613F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3.</w:t>
      </w:r>
      <w:r w:rsidR="001C03E5" w:rsidRPr="00BF613F">
        <w:rPr>
          <w:rFonts w:ascii="Arial" w:hAnsi="Arial" w:cs="Arial"/>
          <w:sz w:val="24"/>
          <w:szCs w:val="24"/>
        </w:rPr>
        <w:t>4</w:t>
      </w:r>
      <w:r w:rsidRPr="00BF613F">
        <w:rPr>
          <w:rFonts w:ascii="Arial" w:hAnsi="Arial" w:cs="Arial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BF613F" w:rsidRDefault="0090044C" w:rsidP="009004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F613F">
        <w:rPr>
          <w:rFonts w:ascii="Arial" w:hAnsi="Arial" w:cs="Arial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BF613F">
        <w:rPr>
          <w:rFonts w:ascii="Arial" w:hAnsi="Arial" w:cs="Arial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F613F">
        <w:rPr>
          <w:rFonts w:ascii="Arial" w:hAnsi="Arial" w:cs="Arial"/>
          <w:bCs/>
          <w:sz w:val="24"/>
          <w:szCs w:val="24"/>
        </w:rPr>
        <w:t>формирование запроса;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F613F">
        <w:rPr>
          <w:rFonts w:ascii="Arial" w:hAnsi="Arial" w:cs="Arial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F613F">
        <w:rPr>
          <w:rFonts w:ascii="Arial" w:hAnsi="Arial" w:cs="Arial"/>
          <w:bCs/>
          <w:sz w:val="24"/>
          <w:szCs w:val="24"/>
        </w:rPr>
        <w:t>получение результата предоставления муниципальной услуги;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F613F">
        <w:rPr>
          <w:rFonts w:ascii="Arial" w:hAnsi="Arial" w:cs="Arial"/>
          <w:bCs/>
          <w:sz w:val="24"/>
          <w:szCs w:val="24"/>
        </w:rPr>
        <w:t>получение сведений о ходе выполнения запроса;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F613F">
        <w:rPr>
          <w:rFonts w:ascii="Arial" w:hAnsi="Arial" w:cs="Arial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lastRenderedPageBreak/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BF613F" w:rsidRDefault="0090044C" w:rsidP="009004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BF613F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3.</w:t>
      </w:r>
      <w:r w:rsidR="001C03E5" w:rsidRPr="00BF613F">
        <w:rPr>
          <w:rFonts w:ascii="Arial" w:hAnsi="Arial" w:cs="Arial"/>
          <w:sz w:val="24"/>
          <w:szCs w:val="24"/>
        </w:rPr>
        <w:t>4</w:t>
      </w:r>
      <w:r w:rsidRPr="00BF613F">
        <w:rPr>
          <w:rFonts w:ascii="Arial" w:hAnsi="Arial" w:cs="Arial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BF613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3.</w:t>
      </w:r>
      <w:r w:rsidR="001C03E5" w:rsidRPr="00BF613F">
        <w:rPr>
          <w:rFonts w:ascii="Arial" w:hAnsi="Arial" w:cs="Arial"/>
          <w:sz w:val="24"/>
          <w:szCs w:val="24"/>
        </w:rPr>
        <w:t>4</w:t>
      </w:r>
      <w:r w:rsidRPr="00BF613F">
        <w:rPr>
          <w:rFonts w:ascii="Arial" w:hAnsi="Arial" w:cs="Arial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BF613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3.</w:t>
      </w:r>
      <w:r w:rsidR="001C03E5" w:rsidRPr="00BF613F">
        <w:rPr>
          <w:rFonts w:ascii="Arial" w:hAnsi="Arial" w:cs="Arial"/>
          <w:sz w:val="24"/>
          <w:szCs w:val="24"/>
        </w:rPr>
        <w:t>4</w:t>
      </w:r>
      <w:r w:rsidRPr="00BF613F">
        <w:rPr>
          <w:rFonts w:ascii="Arial" w:hAnsi="Arial" w:cs="Arial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BF613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3.</w:t>
      </w:r>
      <w:r w:rsidR="001C03E5" w:rsidRPr="00BF613F">
        <w:rPr>
          <w:rFonts w:ascii="Arial" w:hAnsi="Arial" w:cs="Arial"/>
          <w:sz w:val="24"/>
          <w:szCs w:val="24"/>
        </w:rPr>
        <w:t>4</w:t>
      </w:r>
      <w:r w:rsidRPr="00BF613F">
        <w:rPr>
          <w:rFonts w:ascii="Arial" w:hAnsi="Arial" w:cs="Arial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BF613F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90044C" w:rsidRPr="00BF613F" w:rsidRDefault="0090044C" w:rsidP="009004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90044C" w:rsidRPr="00BF613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BF613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0044C" w:rsidRPr="00BF613F" w:rsidRDefault="0090044C" w:rsidP="00706281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F613F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3D0" w:rsidRDefault="001C73D0" w:rsidP="00A34DE9">
      <w:pPr>
        <w:pStyle w:val="af1"/>
        <w:ind w:firstLine="540"/>
        <w:jc w:val="both"/>
        <w:rPr>
          <w:rFonts w:eastAsia="Calibri"/>
          <w:sz w:val="28"/>
          <w:szCs w:val="28"/>
        </w:rPr>
      </w:pPr>
    </w:p>
    <w:sectPr w:rsidR="001C73D0" w:rsidSect="00E14C1F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F67" w:rsidRDefault="00A66F67" w:rsidP="00071CF3">
      <w:r>
        <w:separator/>
      </w:r>
    </w:p>
  </w:endnote>
  <w:endnote w:type="continuationSeparator" w:id="1">
    <w:p w:rsidR="00A66F67" w:rsidRDefault="00A66F67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F67" w:rsidRDefault="00A66F67" w:rsidP="00071CF3">
      <w:r>
        <w:separator/>
      </w:r>
    </w:p>
  </w:footnote>
  <w:footnote w:type="continuationSeparator" w:id="1">
    <w:p w:rsidR="00A66F67" w:rsidRDefault="00A66F67" w:rsidP="00071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609434"/>
      <w:docPartObj>
        <w:docPartGallery w:val="Page Numbers (Top of Page)"/>
        <w:docPartUnique/>
      </w:docPartObj>
    </w:sdtPr>
    <w:sdtContent>
      <w:p w:rsidR="00E14C1F" w:rsidRDefault="00584966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A34DE9">
          <w:rPr>
            <w:noProof/>
          </w:rPr>
          <w:t>6</w:t>
        </w:r>
        <w:r>
          <w:fldChar w:fldCharType="end"/>
        </w:r>
      </w:p>
    </w:sdtContent>
  </w:sdt>
  <w:p w:rsidR="00E14C1F" w:rsidRDefault="00E14C1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0411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84966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34DE9"/>
    <w:rsid w:val="00A412AE"/>
    <w:rsid w:val="00A43A7A"/>
    <w:rsid w:val="00A43C3D"/>
    <w:rsid w:val="00A46F24"/>
    <w:rsid w:val="00A629E3"/>
    <w:rsid w:val="00A64C35"/>
    <w:rsid w:val="00A66F67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BF613F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2C0B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23308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9E9B51A6D2B3845EA8679378686545414EEp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68B2E88CB8B712B9737DC70F538D7A7DC20B347DC75FE7DDB99EB8750862DB36765E782B544DCD4EeA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00CD-A4E2-41DD-A5E6-1D78F7B3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17</Pages>
  <Words>7754</Words>
  <Characters>44203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Adm_Al</cp:lastModifiedBy>
  <cp:revision>3</cp:revision>
  <cp:lastPrinted>2025-08-05T09:55:00Z</cp:lastPrinted>
  <dcterms:created xsi:type="dcterms:W3CDTF">2025-09-29T07:34:00Z</dcterms:created>
  <dcterms:modified xsi:type="dcterms:W3CDTF">2025-09-30T05:27:00Z</dcterms:modified>
</cp:coreProperties>
</file>